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A2C1" w14:textId="4A532898" w:rsidR="00BD2F77" w:rsidRPr="00011E07" w:rsidRDefault="00BD2F77" w:rsidP="00640791">
      <w:pPr>
        <w:pStyle w:val="Tekstpodstawowy"/>
        <w:spacing w:before="1"/>
        <w:ind w:left="284" w:hanging="284"/>
        <w:jc w:val="center"/>
        <w:rPr>
          <w:b/>
        </w:rPr>
      </w:pPr>
      <w:r w:rsidRPr="00011E07">
        <w:rPr>
          <w:b/>
        </w:rPr>
        <w:t xml:space="preserve">UCHWAŁA NR </w:t>
      </w:r>
      <w:r w:rsidR="00904063" w:rsidRPr="00011E07">
        <w:rPr>
          <w:b/>
        </w:rPr>
        <w:t>……………</w:t>
      </w:r>
      <w:proofErr w:type="gramStart"/>
      <w:r w:rsidR="00904063" w:rsidRPr="00011E07">
        <w:rPr>
          <w:b/>
        </w:rPr>
        <w:t>…….</w:t>
      </w:r>
      <w:proofErr w:type="gramEnd"/>
      <w:r w:rsidR="00904063" w:rsidRPr="00011E07">
        <w:rPr>
          <w:b/>
        </w:rPr>
        <w:t>.</w:t>
      </w:r>
    </w:p>
    <w:p w14:paraId="292E0A55" w14:textId="77777777" w:rsidR="00966986" w:rsidRPr="00011E07" w:rsidRDefault="00966986" w:rsidP="00640791">
      <w:pPr>
        <w:pStyle w:val="Tekstpodstawowy"/>
        <w:spacing w:before="1"/>
        <w:ind w:left="284" w:hanging="284"/>
        <w:jc w:val="center"/>
        <w:rPr>
          <w:b/>
        </w:rPr>
      </w:pPr>
    </w:p>
    <w:p w14:paraId="219CBF93" w14:textId="77777777" w:rsidR="00BD2F77" w:rsidRPr="00011E07" w:rsidRDefault="00BD2F77" w:rsidP="00640791">
      <w:pPr>
        <w:pStyle w:val="Tekstpodstawowy"/>
        <w:spacing w:before="1"/>
        <w:ind w:left="284" w:hanging="284"/>
        <w:jc w:val="center"/>
        <w:rPr>
          <w:b/>
        </w:rPr>
      </w:pPr>
      <w:r w:rsidRPr="00011E07">
        <w:rPr>
          <w:b/>
        </w:rPr>
        <w:t>RADY MIEJSKIEJ W OBORNIKACH</w:t>
      </w:r>
    </w:p>
    <w:p w14:paraId="156E2ED1" w14:textId="670E050F" w:rsidR="00BD2F77" w:rsidRPr="00011E07" w:rsidRDefault="00BD2F77" w:rsidP="00640791">
      <w:pPr>
        <w:pStyle w:val="Tekstpodstawowy"/>
        <w:spacing w:before="1"/>
        <w:ind w:left="284" w:hanging="284"/>
        <w:jc w:val="center"/>
        <w:rPr>
          <w:b/>
        </w:rPr>
      </w:pPr>
      <w:r w:rsidRPr="00011E07">
        <w:rPr>
          <w:b/>
        </w:rPr>
        <w:t xml:space="preserve">z dnia </w:t>
      </w:r>
      <w:r w:rsidR="00904063" w:rsidRPr="00011E07">
        <w:rPr>
          <w:b/>
        </w:rPr>
        <w:t>……………… 2</w:t>
      </w:r>
      <w:r w:rsidRPr="00011E07">
        <w:rPr>
          <w:b/>
        </w:rPr>
        <w:t>02</w:t>
      </w:r>
      <w:r w:rsidR="00904063" w:rsidRPr="00011E07">
        <w:rPr>
          <w:b/>
        </w:rPr>
        <w:t>6</w:t>
      </w:r>
      <w:r w:rsidRPr="00011E07">
        <w:rPr>
          <w:b/>
        </w:rPr>
        <w:t xml:space="preserve"> r.</w:t>
      </w:r>
    </w:p>
    <w:p w14:paraId="75875C0A" w14:textId="77777777" w:rsidR="005F5104" w:rsidRPr="00011E07" w:rsidRDefault="005F5104" w:rsidP="00640791">
      <w:pPr>
        <w:pStyle w:val="Tekstpodstawowy"/>
        <w:spacing w:before="1"/>
        <w:ind w:left="284" w:hanging="284"/>
        <w:jc w:val="both"/>
        <w:rPr>
          <w:b/>
        </w:rPr>
      </w:pPr>
    </w:p>
    <w:p w14:paraId="64E2D295" w14:textId="50DC238D" w:rsidR="005F5104" w:rsidRPr="00011E07" w:rsidRDefault="00311053" w:rsidP="00640791">
      <w:pPr>
        <w:spacing w:before="1"/>
        <w:ind w:right="148"/>
        <w:jc w:val="both"/>
        <w:rPr>
          <w:b/>
          <w:sz w:val="24"/>
          <w:szCs w:val="24"/>
        </w:rPr>
      </w:pPr>
      <w:r w:rsidRPr="00011E07">
        <w:rPr>
          <w:b/>
          <w:sz w:val="24"/>
          <w:szCs w:val="24"/>
        </w:rPr>
        <w:t>w</w:t>
      </w:r>
      <w:r w:rsidRPr="00011E07">
        <w:rPr>
          <w:b/>
          <w:spacing w:val="-5"/>
          <w:sz w:val="24"/>
          <w:szCs w:val="24"/>
        </w:rPr>
        <w:t xml:space="preserve"> </w:t>
      </w:r>
      <w:r w:rsidRPr="00011E07">
        <w:rPr>
          <w:b/>
          <w:sz w:val="24"/>
          <w:szCs w:val="24"/>
        </w:rPr>
        <w:t>sprawie</w:t>
      </w:r>
      <w:r w:rsidRPr="00011E07">
        <w:rPr>
          <w:b/>
          <w:spacing w:val="-6"/>
          <w:sz w:val="24"/>
          <w:szCs w:val="24"/>
        </w:rPr>
        <w:t xml:space="preserve"> </w:t>
      </w:r>
      <w:r w:rsidRPr="00011E07">
        <w:rPr>
          <w:b/>
          <w:sz w:val="24"/>
          <w:szCs w:val="24"/>
        </w:rPr>
        <w:t>miejscowego</w:t>
      </w:r>
      <w:r w:rsidRPr="00011E07">
        <w:rPr>
          <w:b/>
          <w:spacing w:val="-3"/>
          <w:sz w:val="24"/>
          <w:szCs w:val="24"/>
        </w:rPr>
        <w:t xml:space="preserve"> </w:t>
      </w:r>
      <w:r w:rsidRPr="00011E07">
        <w:rPr>
          <w:b/>
          <w:sz w:val="24"/>
          <w:szCs w:val="24"/>
        </w:rPr>
        <w:t>planu</w:t>
      </w:r>
      <w:r w:rsidRPr="00011E07">
        <w:rPr>
          <w:b/>
          <w:spacing w:val="-5"/>
          <w:sz w:val="24"/>
          <w:szCs w:val="24"/>
        </w:rPr>
        <w:t xml:space="preserve"> </w:t>
      </w:r>
      <w:r w:rsidRPr="00011E07">
        <w:rPr>
          <w:b/>
          <w:sz w:val="24"/>
          <w:szCs w:val="24"/>
        </w:rPr>
        <w:t>zagospodarowania</w:t>
      </w:r>
      <w:r w:rsidRPr="00011E07">
        <w:rPr>
          <w:b/>
          <w:spacing w:val="-5"/>
          <w:sz w:val="24"/>
          <w:szCs w:val="24"/>
        </w:rPr>
        <w:t xml:space="preserve"> </w:t>
      </w:r>
      <w:r w:rsidRPr="00011E07">
        <w:rPr>
          <w:b/>
          <w:sz w:val="24"/>
          <w:szCs w:val="24"/>
        </w:rPr>
        <w:t>przestrzennego</w:t>
      </w:r>
      <w:r w:rsidRPr="00011E07">
        <w:rPr>
          <w:b/>
          <w:spacing w:val="-5"/>
          <w:sz w:val="24"/>
          <w:szCs w:val="24"/>
        </w:rPr>
        <w:t xml:space="preserve"> </w:t>
      </w:r>
      <w:r w:rsidR="003E1371" w:rsidRPr="00011E07">
        <w:rPr>
          <w:b/>
          <w:sz w:val="24"/>
          <w:szCs w:val="24"/>
        </w:rPr>
        <w:t xml:space="preserve">dla terenu </w:t>
      </w:r>
      <w:r w:rsidR="001027E9" w:rsidRPr="00011E07">
        <w:rPr>
          <w:b/>
          <w:sz w:val="24"/>
          <w:szCs w:val="24"/>
        </w:rPr>
        <w:t xml:space="preserve">w rejonie ulic: Szkolnej i Głównej </w:t>
      </w:r>
      <w:r w:rsidR="003E1371" w:rsidRPr="00011E07">
        <w:rPr>
          <w:b/>
          <w:sz w:val="24"/>
          <w:szCs w:val="24"/>
        </w:rPr>
        <w:t xml:space="preserve">w miejscowości </w:t>
      </w:r>
      <w:r w:rsidR="001027E9" w:rsidRPr="00011E07">
        <w:rPr>
          <w:b/>
          <w:sz w:val="24"/>
          <w:szCs w:val="24"/>
        </w:rPr>
        <w:t>Dąbrówka Leśna</w:t>
      </w:r>
      <w:r w:rsidR="003E1371" w:rsidRPr="00011E07">
        <w:rPr>
          <w:b/>
          <w:sz w:val="24"/>
          <w:szCs w:val="24"/>
        </w:rPr>
        <w:t>, gmina Oborniki</w:t>
      </w:r>
    </w:p>
    <w:p w14:paraId="0C1B107D" w14:textId="77777777" w:rsidR="005F5104" w:rsidRPr="00011E07" w:rsidRDefault="005F5104" w:rsidP="00640791">
      <w:pPr>
        <w:pStyle w:val="Tekstpodstawowy"/>
        <w:spacing w:before="1"/>
        <w:ind w:left="284" w:hanging="284"/>
        <w:rPr>
          <w:b/>
        </w:rPr>
      </w:pPr>
    </w:p>
    <w:p w14:paraId="05544662" w14:textId="23489763" w:rsidR="005F5104" w:rsidRPr="00011E07" w:rsidRDefault="00311053" w:rsidP="00640791">
      <w:pPr>
        <w:pStyle w:val="Tekstpodstawowy"/>
        <w:spacing w:before="1"/>
        <w:ind w:left="0" w:right="113" w:firstLine="0"/>
        <w:jc w:val="both"/>
      </w:pPr>
      <w:r w:rsidRPr="00011E07">
        <w:t>Na podstawie art. 18 ust. 2 pkt 5 ustawy z dnia 8 marca 1990 r. o samorządzie gminnym</w:t>
      </w:r>
      <w:r w:rsidR="00C4175A" w:rsidRPr="00011E07">
        <w:t xml:space="preserve">                      </w:t>
      </w:r>
      <w:proofErr w:type="gramStart"/>
      <w:r w:rsidR="00C4175A" w:rsidRPr="00011E07">
        <w:t xml:space="preserve">  </w:t>
      </w:r>
      <w:r w:rsidRPr="00011E07">
        <w:t xml:space="preserve"> (</w:t>
      </w:r>
      <w:proofErr w:type="gramEnd"/>
      <w:r w:rsidRPr="00011E07">
        <w:t>Dz.</w:t>
      </w:r>
      <w:r w:rsidR="00B33EE7" w:rsidRPr="00011E07">
        <w:t> </w:t>
      </w:r>
      <w:r w:rsidRPr="00011E07">
        <w:t>U.</w:t>
      </w:r>
      <w:r w:rsidRPr="00011E07">
        <w:rPr>
          <w:spacing w:val="10"/>
        </w:rPr>
        <w:t xml:space="preserve"> </w:t>
      </w:r>
      <w:r w:rsidRPr="00011E07">
        <w:t>z</w:t>
      </w:r>
      <w:r w:rsidRPr="00011E07">
        <w:rPr>
          <w:spacing w:val="9"/>
        </w:rPr>
        <w:t xml:space="preserve"> </w:t>
      </w:r>
      <w:r w:rsidRPr="00011E07">
        <w:t>202</w:t>
      </w:r>
      <w:r w:rsidR="00BC0FE1" w:rsidRPr="00011E07">
        <w:t>6</w:t>
      </w:r>
      <w:r w:rsidRPr="00011E07">
        <w:rPr>
          <w:spacing w:val="10"/>
        </w:rPr>
        <w:t xml:space="preserve"> </w:t>
      </w:r>
      <w:r w:rsidRPr="00011E07">
        <w:t>r.</w:t>
      </w:r>
      <w:r w:rsidRPr="00011E07">
        <w:rPr>
          <w:spacing w:val="10"/>
        </w:rPr>
        <w:t xml:space="preserve"> </w:t>
      </w:r>
      <w:r w:rsidRPr="00011E07">
        <w:t>poz.</w:t>
      </w:r>
      <w:r w:rsidRPr="00011E07">
        <w:rPr>
          <w:spacing w:val="10"/>
        </w:rPr>
        <w:t xml:space="preserve"> </w:t>
      </w:r>
      <w:r w:rsidR="00BC0FE1" w:rsidRPr="00011E07">
        <w:rPr>
          <w:spacing w:val="10"/>
        </w:rPr>
        <w:t>662</w:t>
      </w:r>
      <w:r w:rsidR="00710B37" w:rsidRPr="00011E07">
        <w:rPr>
          <w:spacing w:val="10"/>
        </w:rPr>
        <w:t>, 912</w:t>
      </w:r>
      <w:r w:rsidRPr="00011E07">
        <w:t>)</w:t>
      </w:r>
      <w:r w:rsidRPr="00011E07">
        <w:rPr>
          <w:spacing w:val="10"/>
        </w:rPr>
        <w:t xml:space="preserve"> </w:t>
      </w:r>
      <w:r w:rsidRPr="00011E07">
        <w:t>oraz</w:t>
      </w:r>
      <w:r w:rsidRPr="00011E07">
        <w:rPr>
          <w:spacing w:val="9"/>
        </w:rPr>
        <w:t xml:space="preserve"> </w:t>
      </w:r>
      <w:r w:rsidRPr="00011E07">
        <w:t>art.</w:t>
      </w:r>
      <w:r w:rsidRPr="00011E07">
        <w:rPr>
          <w:spacing w:val="10"/>
        </w:rPr>
        <w:t xml:space="preserve"> </w:t>
      </w:r>
      <w:r w:rsidRPr="00011E07">
        <w:t>20</w:t>
      </w:r>
      <w:r w:rsidRPr="00011E07">
        <w:rPr>
          <w:spacing w:val="10"/>
        </w:rPr>
        <w:t xml:space="preserve"> </w:t>
      </w:r>
      <w:r w:rsidRPr="00011E07">
        <w:t>ust.</w:t>
      </w:r>
      <w:r w:rsidRPr="00011E07">
        <w:rPr>
          <w:spacing w:val="11"/>
        </w:rPr>
        <w:t xml:space="preserve"> </w:t>
      </w:r>
      <w:r w:rsidRPr="00011E07">
        <w:t>1</w:t>
      </w:r>
      <w:r w:rsidRPr="00011E07">
        <w:rPr>
          <w:spacing w:val="10"/>
        </w:rPr>
        <w:t xml:space="preserve"> </w:t>
      </w:r>
      <w:r w:rsidRPr="00011E07">
        <w:t>ustawy</w:t>
      </w:r>
      <w:r w:rsidRPr="00011E07">
        <w:rPr>
          <w:spacing w:val="10"/>
        </w:rPr>
        <w:t xml:space="preserve"> </w:t>
      </w:r>
      <w:r w:rsidRPr="00011E07">
        <w:t>z</w:t>
      </w:r>
      <w:r w:rsidRPr="00011E07">
        <w:rPr>
          <w:spacing w:val="9"/>
        </w:rPr>
        <w:t xml:space="preserve"> </w:t>
      </w:r>
      <w:r w:rsidRPr="00011E07">
        <w:t>dnia</w:t>
      </w:r>
      <w:r w:rsidRPr="00011E07">
        <w:rPr>
          <w:spacing w:val="10"/>
        </w:rPr>
        <w:t xml:space="preserve"> </w:t>
      </w:r>
      <w:r w:rsidRPr="00011E07">
        <w:t>27</w:t>
      </w:r>
      <w:r w:rsidRPr="00011E07">
        <w:rPr>
          <w:spacing w:val="10"/>
        </w:rPr>
        <w:t xml:space="preserve"> </w:t>
      </w:r>
      <w:r w:rsidRPr="00011E07">
        <w:t>marca</w:t>
      </w:r>
      <w:r w:rsidRPr="00011E07">
        <w:rPr>
          <w:spacing w:val="9"/>
        </w:rPr>
        <w:t xml:space="preserve"> </w:t>
      </w:r>
      <w:r w:rsidRPr="00011E07">
        <w:t>2003</w:t>
      </w:r>
      <w:r w:rsidR="00B33EE7" w:rsidRPr="00011E07">
        <w:rPr>
          <w:spacing w:val="10"/>
        </w:rPr>
        <w:t> </w:t>
      </w:r>
      <w:r w:rsidRPr="00011E07">
        <w:t>r.</w:t>
      </w:r>
      <w:r w:rsidRPr="00011E07">
        <w:rPr>
          <w:spacing w:val="10"/>
        </w:rPr>
        <w:t xml:space="preserve"> </w:t>
      </w:r>
      <w:r w:rsidRPr="00011E07">
        <w:t>o</w:t>
      </w:r>
      <w:r w:rsidR="00EC6F28" w:rsidRPr="00011E07">
        <w:t> </w:t>
      </w:r>
      <w:r w:rsidRPr="00011E07">
        <w:t>planowaniu i</w:t>
      </w:r>
      <w:r w:rsidR="00BC0FE1" w:rsidRPr="00011E07">
        <w:t> </w:t>
      </w:r>
      <w:r w:rsidRPr="00011E07">
        <w:t>zagospodarowaniu przestrzennym (</w:t>
      </w:r>
      <w:r w:rsidR="007070E5" w:rsidRPr="00011E07">
        <w:t>Dz. U. z 202</w:t>
      </w:r>
      <w:r w:rsidR="00BC0FE1" w:rsidRPr="00011E07">
        <w:t>6</w:t>
      </w:r>
      <w:r w:rsidR="007070E5" w:rsidRPr="00011E07">
        <w:t xml:space="preserve"> r. poz. </w:t>
      </w:r>
      <w:r w:rsidR="00BC0FE1" w:rsidRPr="00011E07">
        <w:t>538</w:t>
      </w:r>
      <w:r w:rsidR="00710B37" w:rsidRPr="00011E07">
        <w:t>, 781, 864, 912</w:t>
      </w:r>
      <w:r w:rsidRPr="00011E07">
        <w:t xml:space="preserve">) Rada Miejska </w:t>
      </w:r>
      <w:r w:rsidR="001F2A7A" w:rsidRPr="00011E07">
        <w:t xml:space="preserve">                                </w:t>
      </w:r>
      <w:r w:rsidRPr="00011E07">
        <w:t>w Obornikach uchwala, co następuje:</w:t>
      </w:r>
    </w:p>
    <w:p w14:paraId="0D1CCF35" w14:textId="2E8E189A" w:rsidR="005F5104" w:rsidRPr="00011E07" w:rsidRDefault="00311053" w:rsidP="00640791">
      <w:pPr>
        <w:pStyle w:val="Tekstpodstawowy"/>
        <w:tabs>
          <w:tab w:val="center" w:pos="4714"/>
          <w:tab w:val="left" w:pos="7538"/>
        </w:tabs>
        <w:spacing w:before="1"/>
        <w:ind w:left="284" w:hanging="284"/>
        <w:jc w:val="center"/>
      </w:pPr>
      <w:r w:rsidRPr="00011E07">
        <w:rPr>
          <w:spacing w:val="-5"/>
        </w:rPr>
        <w:t>§1</w:t>
      </w:r>
    </w:p>
    <w:p w14:paraId="65BFD9DA" w14:textId="77777777" w:rsidR="00A410CB" w:rsidRPr="00011E07" w:rsidRDefault="00311053" w:rsidP="00640791">
      <w:pPr>
        <w:pStyle w:val="Akapitzlist"/>
        <w:numPr>
          <w:ilvl w:val="0"/>
          <w:numId w:val="8"/>
        </w:numPr>
        <w:spacing w:before="1"/>
        <w:ind w:left="426" w:right="114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Uchwala się miejscowy plan zagospodarowania przestrzennego dla terenu</w:t>
      </w:r>
      <w:r w:rsidR="001027E9" w:rsidRPr="00011E07">
        <w:rPr>
          <w:sz w:val="24"/>
          <w:szCs w:val="24"/>
        </w:rPr>
        <w:t xml:space="preserve"> w rejonie ulic: Szkolnej i Głównej</w:t>
      </w:r>
      <w:r w:rsidRPr="00011E07">
        <w:rPr>
          <w:sz w:val="24"/>
          <w:szCs w:val="24"/>
        </w:rPr>
        <w:t xml:space="preserve"> w</w:t>
      </w:r>
      <w:r w:rsidR="00B33EE7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 xml:space="preserve">miejscowości </w:t>
      </w:r>
      <w:r w:rsidR="001027E9" w:rsidRPr="00011E07">
        <w:rPr>
          <w:sz w:val="24"/>
          <w:szCs w:val="24"/>
        </w:rPr>
        <w:t>Dąbrówka Leśna</w:t>
      </w:r>
      <w:r w:rsidRPr="00011E07">
        <w:rPr>
          <w:sz w:val="24"/>
          <w:szCs w:val="24"/>
        </w:rPr>
        <w:t xml:space="preserve">, gmina Oborniki, zwany dalej „planem” po stwierdzeniu, że </w:t>
      </w:r>
      <w:r w:rsidR="00131DC8" w:rsidRPr="00011E07">
        <w:rPr>
          <w:sz w:val="24"/>
          <w:szCs w:val="24"/>
        </w:rPr>
        <w:t xml:space="preserve">zapisy niniejszej uchwały </w:t>
      </w:r>
      <w:r w:rsidRPr="00011E07">
        <w:rPr>
          <w:sz w:val="24"/>
          <w:szCs w:val="24"/>
        </w:rPr>
        <w:t>nie naruszają ustaleń Studium uwarunkowań i</w:t>
      </w:r>
      <w:r w:rsidR="003C29E8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kierunków zagospodarowania przestrzennego Gminy Oborniki zatwierdzonego uchwałą Rady Miejskiej w Obornikach Nr LIII/810/18 w dniu 6 lipca 2018</w:t>
      </w:r>
      <w:r w:rsidR="001027E9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r. oraz zmiany Studium uwarunkowań i kierunków zagospodarowania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>przestrzennego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>Gminy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>Oborniki,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>zatwierdzonej</w:t>
      </w:r>
      <w:r w:rsidR="002728D2" w:rsidRPr="00011E07">
        <w:rPr>
          <w:spacing w:val="80"/>
          <w:w w:val="150"/>
          <w:sz w:val="24"/>
          <w:szCs w:val="24"/>
        </w:rPr>
        <w:t xml:space="preserve"> </w:t>
      </w:r>
      <w:r w:rsidRPr="00011E07">
        <w:rPr>
          <w:sz w:val="24"/>
          <w:szCs w:val="24"/>
        </w:rPr>
        <w:t>uchwałą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>nr LX/728/23 Rady Miejskiej w Obornikach z</w:t>
      </w:r>
      <w:r w:rsidR="00EC6F28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dnia 25 stycznia 2023</w:t>
      </w:r>
      <w:r w:rsidR="003C29E8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r.</w:t>
      </w:r>
    </w:p>
    <w:p w14:paraId="2AE6B489" w14:textId="77777777" w:rsidR="00A410CB" w:rsidRPr="00011E07" w:rsidRDefault="00A410CB" w:rsidP="00640791">
      <w:pPr>
        <w:pStyle w:val="Akapitzlist"/>
        <w:spacing w:before="1"/>
        <w:ind w:left="284" w:right="114" w:hanging="284"/>
        <w:jc w:val="both"/>
        <w:rPr>
          <w:sz w:val="24"/>
          <w:szCs w:val="24"/>
        </w:rPr>
      </w:pPr>
    </w:p>
    <w:p w14:paraId="04DC2250" w14:textId="66765C4D" w:rsidR="005F5104" w:rsidRPr="00011E07" w:rsidRDefault="00311053" w:rsidP="00640791">
      <w:pPr>
        <w:pStyle w:val="Akapitzlist"/>
        <w:numPr>
          <w:ilvl w:val="0"/>
          <w:numId w:val="8"/>
        </w:numPr>
        <w:spacing w:before="1"/>
        <w:ind w:left="426" w:right="114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Integralną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część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uchwały</w:t>
      </w:r>
      <w:r w:rsidRPr="00011E07">
        <w:rPr>
          <w:spacing w:val="-2"/>
          <w:sz w:val="24"/>
          <w:szCs w:val="24"/>
        </w:rPr>
        <w:t xml:space="preserve"> stanowią:</w:t>
      </w:r>
    </w:p>
    <w:p w14:paraId="0C1D1BED" w14:textId="29F9342D" w:rsidR="005F5104" w:rsidRPr="00011E07" w:rsidRDefault="00311053" w:rsidP="00640791">
      <w:pPr>
        <w:pStyle w:val="Akapitzlist"/>
        <w:numPr>
          <w:ilvl w:val="1"/>
          <w:numId w:val="8"/>
        </w:numPr>
        <w:spacing w:before="1"/>
        <w:ind w:left="851" w:right="113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załącznik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nr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1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–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część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graficzn</w:t>
      </w:r>
      <w:r w:rsidR="00844655" w:rsidRPr="00011E07">
        <w:rPr>
          <w:sz w:val="24"/>
          <w:szCs w:val="24"/>
        </w:rPr>
        <w:t>a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zwan</w:t>
      </w:r>
      <w:r w:rsidR="00844655" w:rsidRPr="00011E07">
        <w:rPr>
          <w:sz w:val="24"/>
          <w:szCs w:val="24"/>
        </w:rPr>
        <w:t>a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„rysunkiem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planu”,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opracowan</w:t>
      </w:r>
      <w:r w:rsidR="00844655" w:rsidRPr="00011E07">
        <w:rPr>
          <w:sz w:val="24"/>
          <w:szCs w:val="24"/>
        </w:rPr>
        <w:t>a</w:t>
      </w:r>
      <w:r w:rsidRPr="00011E07">
        <w:rPr>
          <w:sz w:val="24"/>
          <w:szCs w:val="24"/>
        </w:rPr>
        <w:t xml:space="preserve"> w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skali 1:1000 zatytułowan</w:t>
      </w:r>
      <w:r w:rsidR="00844655" w:rsidRPr="00011E07">
        <w:rPr>
          <w:sz w:val="24"/>
          <w:szCs w:val="24"/>
        </w:rPr>
        <w:t>a</w:t>
      </w:r>
      <w:r w:rsidRPr="00011E07">
        <w:rPr>
          <w:sz w:val="24"/>
          <w:szCs w:val="24"/>
        </w:rPr>
        <w:t xml:space="preserve">: „Miejscowy plan zagospodarowania przestrzennego dla terenu </w:t>
      </w:r>
      <w:r w:rsidR="001027E9" w:rsidRPr="00011E07">
        <w:rPr>
          <w:sz w:val="24"/>
          <w:szCs w:val="24"/>
        </w:rPr>
        <w:t>w</w:t>
      </w:r>
      <w:r w:rsidR="00374DE7" w:rsidRPr="00011E07">
        <w:rPr>
          <w:sz w:val="24"/>
          <w:szCs w:val="24"/>
        </w:rPr>
        <w:t> </w:t>
      </w:r>
      <w:r w:rsidR="001027E9" w:rsidRPr="00011E07">
        <w:rPr>
          <w:sz w:val="24"/>
          <w:szCs w:val="24"/>
        </w:rPr>
        <w:t xml:space="preserve">rejonie ulic: Szkolnej i Głównej </w:t>
      </w:r>
      <w:r w:rsidRPr="00011E07">
        <w:rPr>
          <w:sz w:val="24"/>
          <w:szCs w:val="24"/>
        </w:rPr>
        <w:t>w miejscowości</w:t>
      </w:r>
      <w:r w:rsidR="002728D2" w:rsidRPr="00011E07">
        <w:rPr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Dąbrówka Leśna</w:t>
      </w:r>
      <w:r w:rsidRPr="00011E07">
        <w:rPr>
          <w:sz w:val="24"/>
          <w:szCs w:val="24"/>
        </w:rPr>
        <w:t>, gmina Oborniki”</w:t>
      </w:r>
      <w:r w:rsidR="00ED3EB0" w:rsidRPr="00011E07">
        <w:rPr>
          <w:sz w:val="24"/>
          <w:szCs w:val="24"/>
        </w:rPr>
        <w:t>,</w:t>
      </w:r>
    </w:p>
    <w:p w14:paraId="53C503CD" w14:textId="14ECF954" w:rsidR="005F5104" w:rsidRPr="00011E07" w:rsidRDefault="00311053" w:rsidP="00640791">
      <w:pPr>
        <w:pStyle w:val="Akapitzlist"/>
        <w:numPr>
          <w:ilvl w:val="1"/>
          <w:numId w:val="8"/>
        </w:numPr>
        <w:spacing w:before="1"/>
        <w:ind w:left="851" w:right="115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załącznik nr </w:t>
      </w:r>
      <w:r w:rsidR="002728D2" w:rsidRPr="00011E07">
        <w:rPr>
          <w:sz w:val="24"/>
          <w:szCs w:val="24"/>
        </w:rPr>
        <w:t>2</w:t>
      </w:r>
      <w:r w:rsidRPr="00011E07">
        <w:rPr>
          <w:sz w:val="24"/>
          <w:szCs w:val="24"/>
        </w:rPr>
        <w:t xml:space="preserve"> – rozstrzygnięcie Rady Miejskiej w Obornikach o sposobie rozpatrzenia uwag wniesionych do projektu planu</w:t>
      </w:r>
      <w:r w:rsidR="00ED3EB0" w:rsidRPr="00011E07">
        <w:rPr>
          <w:sz w:val="24"/>
          <w:szCs w:val="24"/>
        </w:rPr>
        <w:t>,</w:t>
      </w:r>
    </w:p>
    <w:p w14:paraId="482FABDC" w14:textId="124D2B42" w:rsidR="005F5104" w:rsidRPr="00011E07" w:rsidRDefault="00311053" w:rsidP="00640791">
      <w:pPr>
        <w:pStyle w:val="Akapitzlist"/>
        <w:numPr>
          <w:ilvl w:val="1"/>
          <w:numId w:val="8"/>
        </w:numPr>
        <w:spacing w:before="1"/>
        <w:ind w:left="851" w:right="110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załącznik nr </w:t>
      </w:r>
      <w:r w:rsidR="002728D2" w:rsidRPr="00011E07">
        <w:rPr>
          <w:sz w:val="24"/>
          <w:szCs w:val="24"/>
        </w:rPr>
        <w:t>3</w:t>
      </w:r>
      <w:r w:rsidRPr="00011E07">
        <w:rPr>
          <w:sz w:val="24"/>
          <w:szCs w:val="24"/>
        </w:rPr>
        <w:t xml:space="preserve"> – rozstrzygnięcie Rady Miejskiej w Obornikach o sposobie realizacji inwestycji z zakresu infrastruktury technicznej, zapisanych w planie, które należą </w:t>
      </w:r>
      <w:r w:rsidR="001F2A7A" w:rsidRPr="00011E07">
        <w:rPr>
          <w:sz w:val="24"/>
          <w:szCs w:val="24"/>
        </w:rPr>
        <w:t xml:space="preserve">                              </w:t>
      </w:r>
      <w:r w:rsidRPr="00011E07">
        <w:rPr>
          <w:sz w:val="24"/>
          <w:szCs w:val="24"/>
        </w:rPr>
        <w:t>do zadań własnych gminy oraz o zasadach ich finansowania</w:t>
      </w:r>
      <w:r w:rsidR="00ED3EB0" w:rsidRPr="00011E07">
        <w:rPr>
          <w:sz w:val="24"/>
          <w:szCs w:val="24"/>
        </w:rPr>
        <w:t>,</w:t>
      </w:r>
    </w:p>
    <w:p w14:paraId="67E0EF56" w14:textId="53FB1D22" w:rsidR="005F5104" w:rsidRPr="00011E07" w:rsidRDefault="00311053" w:rsidP="00640791">
      <w:pPr>
        <w:pStyle w:val="Akapitzlist"/>
        <w:numPr>
          <w:ilvl w:val="1"/>
          <w:numId w:val="8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załącznik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nr</w:t>
      </w:r>
      <w:r w:rsidRPr="00011E07">
        <w:rPr>
          <w:spacing w:val="-1"/>
          <w:sz w:val="24"/>
          <w:szCs w:val="24"/>
        </w:rPr>
        <w:t xml:space="preserve"> </w:t>
      </w:r>
      <w:r w:rsidR="002728D2" w:rsidRPr="00011E07">
        <w:rPr>
          <w:spacing w:val="-1"/>
          <w:sz w:val="24"/>
          <w:szCs w:val="24"/>
        </w:rPr>
        <w:t>4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–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dokument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elektroniczny zawierający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dane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przestrzenne.</w:t>
      </w:r>
    </w:p>
    <w:p w14:paraId="797DC18D" w14:textId="77777777" w:rsidR="0044117D" w:rsidRPr="00011E07" w:rsidRDefault="0044117D" w:rsidP="00640791">
      <w:pPr>
        <w:pStyle w:val="Akapitzlist"/>
        <w:tabs>
          <w:tab w:val="left" w:pos="358"/>
          <w:tab w:val="left" w:pos="657"/>
        </w:tabs>
        <w:spacing w:before="1"/>
        <w:ind w:left="284" w:hanging="284"/>
        <w:rPr>
          <w:sz w:val="24"/>
          <w:szCs w:val="24"/>
        </w:rPr>
      </w:pPr>
    </w:p>
    <w:p w14:paraId="3B4A9CF8" w14:textId="77777777" w:rsidR="005F5104" w:rsidRPr="00011E07" w:rsidRDefault="00311053" w:rsidP="00640791">
      <w:pPr>
        <w:pStyle w:val="Akapitzlist"/>
        <w:numPr>
          <w:ilvl w:val="0"/>
          <w:numId w:val="8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Granice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obszaru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objętego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planem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określa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rysunek </w:t>
      </w:r>
      <w:r w:rsidRPr="00011E07">
        <w:rPr>
          <w:spacing w:val="-2"/>
          <w:sz w:val="24"/>
          <w:szCs w:val="24"/>
        </w:rPr>
        <w:t>planu.</w:t>
      </w:r>
    </w:p>
    <w:p w14:paraId="3874B10F" w14:textId="77777777" w:rsidR="005F5104" w:rsidRPr="00011E07" w:rsidRDefault="005F5104" w:rsidP="00640791">
      <w:pPr>
        <w:pStyle w:val="Tekstpodstawowy"/>
        <w:tabs>
          <w:tab w:val="left" w:pos="358"/>
        </w:tabs>
        <w:spacing w:before="1"/>
        <w:ind w:left="284" w:hanging="284"/>
      </w:pPr>
    </w:p>
    <w:p w14:paraId="03099CC4" w14:textId="77777777" w:rsidR="001027E9" w:rsidRPr="00011E07" w:rsidRDefault="001027E9" w:rsidP="00640791">
      <w:pPr>
        <w:pStyle w:val="Tekstpodstawowy"/>
        <w:tabs>
          <w:tab w:val="left" w:pos="358"/>
        </w:tabs>
        <w:spacing w:before="1"/>
        <w:ind w:left="284" w:hanging="284"/>
        <w:jc w:val="center"/>
      </w:pPr>
      <w:r w:rsidRPr="00011E07">
        <w:rPr>
          <w:spacing w:val="-5"/>
        </w:rPr>
        <w:t>§2</w:t>
      </w:r>
    </w:p>
    <w:p w14:paraId="22CFAA27" w14:textId="77777777" w:rsidR="001027E9" w:rsidRPr="00011E07" w:rsidRDefault="001027E9" w:rsidP="00640791">
      <w:pPr>
        <w:pStyle w:val="Tekstpodstawowy"/>
        <w:tabs>
          <w:tab w:val="left" w:pos="358"/>
        </w:tabs>
        <w:spacing w:before="1"/>
        <w:ind w:left="284" w:hanging="284"/>
      </w:pPr>
      <w:r w:rsidRPr="00011E07">
        <w:t>Ilekroć</w:t>
      </w:r>
      <w:r w:rsidRPr="00011E07">
        <w:rPr>
          <w:spacing w:val="-3"/>
        </w:rPr>
        <w:t xml:space="preserve"> </w:t>
      </w:r>
      <w:r w:rsidRPr="00011E07">
        <w:t>w</w:t>
      </w:r>
      <w:r w:rsidRPr="00011E07">
        <w:rPr>
          <w:spacing w:val="-2"/>
        </w:rPr>
        <w:t xml:space="preserve"> </w:t>
      </w:r>
      <w:r w:rsidRPr="00011E07">
        <w:t>niniejszej uchwale</w:t>
      </w:r>
      <w:r w:rsidRPr="00011E07">
        <w:rPr>
          <w:spacing w:val="-1"/>
        </w:rPr>
        <w:t xml:space="preserve"> </w:t>
      </w:r>
      <w:r w:rsidRPr="00011E07">
        <w:t>jest</w:t>
      </w:r>
      <w:r w:rsidRPr="00011E07">
        <w:rPr>
          <w:spacing w:val="-1"/>
        </w:rPr>
        <w:t xml:space="preserve"> </w:t>
      </w:r>
      <w:r w:rsidRPr="00011E07">
        <w:t>mowa</w:t>
      </w:r>
      <w:r w:rsidRPr="00011E07">
        <w:rPr>
          <w:spacing w:val="-2"/>
        </w:rPr>
        <w:t xml:space="preserve"> </w:t>
      </w:r>
      <w:r w:rsidRPr="00011E07">
        <w:rPr>
          <w:spacing w:val="-5"/>
        </w:rPr>
        <w:t>o:</w:t>
      </w:r>
    </w:p>
    <w:p w14:paraId="78C9FF16" w14:textId="32EA87D6" w:rsidR="00A410CB" w:rsidRPr="00011E07" w:rsidRDefault="001027E9" w:rsidP="00640791">
      <w:pPr>
        <w:pStyle w:val="Akapitzlist"/>
        <w:numPr>
          <w:ilvl w:val="0"/>
          <w:numId w:val="30"/>
        </w:numPr>
        <w:spacing w:before="1"/>
        <w:ind w:left="426" w:right="117" w:hanging="426"/>
        <w:jc w:val="both"/>
        <w:rPr>
          <w:sz w:val="24"/>
          <w:szCs w:val="24"/>
        </w:rPr>
      </w:pPr>
      <w:r w:rsidRPr="00011E07">
        <w:rPr>
          <w:b/>
          <w:sz w:val="24"/>
          <w:szCs w:val="24"/>
        </w:rPr>
        <w:t>linii</w:t>
      </w:r>
      <w:r w:rsidRPr="00011E07">
        <w:rPr>
          <w:b/>
          <w:spacing w:val="-1"/>
          <w:sz w:val="24"/>
          <w:szCs w:val="24"/>
        </w:rPr>
        <w:t xml:space="preserve"> </w:t>
      </w:r>
      <w:r w:rsidRPr="00011E07">
        <w:rPr>
          <w:b/>
          <w:sz w:val="24"/>
          <w:szCs w:val="24"/>
        </w:rPr>
        <w:t xml:space="preserve">rozgraniczającej </w:t>
      </w:r>
      <w:r w:rsidRPr="00011E07">
        <w:rPr>
          <w:sz w:val="24"/>
          <w:szCs w:val="24"/>
        </w:rPr>
        <w:t>– należy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przez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to rozumieć linię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rozgraniczającą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różnym przeznaczeniu lub różnych zasadach zagospodarowania</w:t>
      </w:r>
      <w:r w:rsidR="00ED3EB0" w:rsidRPr="00011E07">
        <w:rPr>
          <w:sz w:val="24"/>
          <w:szCs w:val="24"/>
        </w:rPr>
        <w:t>,</w:t>
      </w:r>
    </w:p>
    <w:p w14:paraId="570C5204" w14:textId="7A45D06A" w:rsidR="00A410CB" w:rsidRPr="00011E07" w:rsidRDefault="001027E9" w:rsidP="00640791">
      <w:pPr>
        <w:pStyle w:val="Akapitzlist"/>
        <w:numPr>
          <w:ilvl w:val="0"/>
          <w:numId w:val="30"/>
        </w:numPr>
        <w:spacing w:before="1"/>
        <w:ind w:left="426" w:right="117" w:hanging="426"/>
        <w:jc w:val="both"/>
        <w:rPr>
          <w:sz w:val="24"/>
          <w:szCs w:val="24"/>
        </w:rPr>
      </w:pPr>
      <w:r w:rsidRPr="00011E07">
        <w:rPr>
          <w:b/>
          <w:sz w:val="24"/>
          <w:szCs w:val="24"/>
        </w:rPr>
        <w:t xml:space="preserve">terenie </w:t>
      </w:r>
      <w:r w:rsidRPr="00011E07">
        <w:rPr>
          <w:sz w:val="24"/>
          <w:szCs w:val="24"/>
        </w:rPr>
        <w:t>– należy przez to rozumieć obszar wyznaczony na rysunku planu liniami rozgraniczającymi, o określonym przeznaczeniu i zasadach zagospodarowania, oznaczony symbolem</w:t>
      </w:r>
      <w:r w:rsidR="00ED3EB0" w:rsidRPr="00011E07">
        <w:rPr>
          <w:sz w:val="24"/>
          <w:szCs w:val="24"/>
        </w:rPr>
        <w:t>,</w:t>
      </w:r>
    </w:p>
    <w:p w14:paraId="3CCF732B" w14:textId="79DA5E8D" w:rsidR="00A410CB" w:rsidRPr="00011E07" w:rsidRDefault="001027E9" w:rsidP="00640791">
      <w:pPr>
        <w:pStyle w:val="Akapitzlist"/>
        <w:numPr>
          <w:ilvl w:val="0"/>
          <w:numId w:val="30"/>
        </w:numPr>
        <w:spacing w:before="1"/>
        <w:ind w:left="426" w:right="117" w:hanging="426"/>
        <w:jc w:val="both"/>
        <w:rPr>
          <w:sz w:val="24"/>
          <w:szCs w:val="24"/>
        </w:rPr>
      </w:pPr>
      <w:r w:rsidRPr="00011E07">
        <w:rPr>
          <w:b/>
          <w:sz w:val="24"/>
          <w:szCs w:val="24"/>
        </w:rPr>
        <w:t xml:space="preserve">obiekcie kubaturowym </w:t>
      </w:r>
      <w:r w:rsidRPr="00011E07">
        <w:rPr>
          <w:bCs/>
          <w:sz w:val="24"/>
          <w:szCs w:val="24"/>
        </w:rPr>
        <w:t xml:space="preserve">należy przez to rozumieć </w:t>
      </w:r>
      <w:r w:rsidRPr="00011E07">
        <w:rPr>
          <w:sz w:val="24"/>
          <w:szCs w:val="24"/>
        </w:rPr>
        <w:t>wszelkie budynki i inne obiekty budowlane, którym można przypisać parametr objętości, w tym tymczasowe obiekty budowlane</w:t>
      </w:r>
      <w:r w:rsidR="00ED3EB0" w:rsidRPr="00011E07">
        <w:rPr>
          <w:sz w:val="24"/>
          <w:szCs w:val="24"/>
        </w:rPr>
        <w:t>,</w:t>
      </w:r>
    </w:p>
    <w:p w14:paraId="010DD30E" w14:textId="23A62BF1" w:rsidR="00A410CB" w:rsidRPr="00011E07" w:rsidRDefault="00EB0397" w:rsidP="00640791">
      <w:pPr>
        <w:pStyle w:val="Akapitzlist"/>
        <w:numPr>
          <w:ilvl w:val="0"/>
          <w:numId w:val="30"/>
        </w:numPr>
        <w:spacing w:before="1"/>
        <w:ind w:left="426" w:right="117" w:hanging="426"/>
        <w:jc w:val="both"/>
        <w:rPr>
          <w:sz w:val="24"/>
          <w:szCs w:val="24"/>
        </w:rPr>
      </w:pPr>
      <w:r w:rsidRPr="00011E07">
        <w:rPr>
          <w:b/>
          <w:bCs/>
          <w:sz w:val="24"/>
          <w:szCs w:val="24"/>
        </w:rPr>
        <w:t>budynku garażowo-gospodarczym</w:t>
      </w:r>
      <w:r w:rsidRPr="00011E07">
        <w:rPr>
          <w:sz w:val="24"/>
          <w:szCs w:val="24"/>
        </w:rPr>
        <w:t xml:space="preserve"> – należy przez to rozumieć budynek garażowy, gospodarczy, gospodarczo - garażowy lub garażowo </w:t>
      </w:r>
      <w:r w:rsidR="00ED3EB0" w:rsidRPr="00011E07">
        <w:rPr>
          <w:sz w:val="24"/>
          <w:szCs w:val="24"/>
        </w:rPr>
        <w:t>–</w:t>
      </w:r>
      <w:r w:rsidRPr="00011E07">
        <w:rPr>
          <w:sz w:val="24"/>
          <w:szCs w:val="24"/>
        </w:rPr>
        <w:t xml:space="preserve"> gospodarczy</w:t>
      </w:r>
      <w:r w:rsidR="00ED3EB0" w:rsidRPr="00011E07">
        <w:rPr>
          <w:sz w:val="24"/>
          <w:szCs w:val="24"/>
        </w:rPr>
        <w:t>,</w:t>
      </w:r>
    </w:p>
    <w:p w14:paraId="71FCD7C2" w14:textId="5D3688C2" w:rsidR="003F63A8" w:rsidRPr="00011E07" w:rsidRDefault="003A7B5E" w:rsidP="00640791">
      <w:pPr>
        <w:pStyle w:val="Akapitzlist"/>
        <w:numPr>
          <w:ilvl w:val="0"/>
          <w:numId w:val="30"/>
        </w:numPr>
        <w:spacing w:before="1"/>
        <w:ind w:left="426" w:right="117" w:hanging="426"/>
        <w:jc w:val="both"/>
        <w:rPr>
          <w:sz w:val="24"/>
          <w:szCs w:val="24"/>
        </w:rPr>
      </w:pPr>
      <w:r w:rsidRPr="00011E07">
        <w:rPr>
          <w:b/>
          <w:bCs/>
          <w:sz w:val="24"/>
          <w:szCs w:val="24"/>
        </w:rPr>
        <w:t>budynku usługowym</w:t>
      </w:r>
      <w:r w:rsidRPr="00011E07">
        <w:rPr>
          <w:sz w:val="24"/>
          <w:szCs w:val="24"/>
        </w:rPr>
        <w:t xml:space="preserve"> – należy przez to rozumieć budynek usługowy, </w:t>
      </w:r>
      <w:proofErr w:type="spellStart"/>
      <w:r w:rsidRPr="00011E07">
        <w:rPr>
          <w:sz w:val="24"/>
          <w:szCs w:val="24"/>
        </w:rPr>
        <w:t>mieszkalno</w:t>
      </w:r>
      <w:proofErr w:type="spellEnd"/>
      <w:r w:rsidRPr="00011E07">
        <w:rPr>
          <w:sz w:val="24"/>
          <w:szCs w:val="24"/>
        </w:rPr>
        <w:t xml:space="preserve"> – usługowy lub usługowo </w:t>
      </w:r>
      <w:r w:rsidR="00ED3EB0" w:rsidRPr="00011E07">
        <w:rPr>
          <w:sz w:val="24"/>
          <w:szCs w:val="24"/>
        </w:rPr>
        <w:t>–</w:t>
      </w:r>
      <w:r w:rsidRPr="00011E07">
        <w:rPr>
          <w:sz w:val="24"/>
          <w:szCs w:val="24"/>
        </w:rPr>
        <w:t xml:space="preserve"> mieszkalny</w:t>
      </w:r>
      <w:r w:rsidR="003F63A8" w:rsidRPr="00011E07">
        <w:rPr>
          <w:sz w:val="24"/>
          <w:szCs w:val="24"/>
        </w:rPr>
        <w:t>, przy czym w budynku o funkcji mieszanej, powierzchnia użytkowa budynku winna zawierać nie więcej niż 70% powierzchni użytkowej o funkcji wiodącej – usługowej lub mieszkalnej,</w:t>
      </w:r>
    </w:p>
    <w:p w14:paraId="72A3958B" w14:textId="5FF15273" w:rsidR="008F5417" w:rsidRPr="00011E07" w:rsidRDefault="00E42916" w:rsidP="00640791">
      <w:pPr>
        <w:pStyle w:val="Akapitzlist"/>
        <w:numPr>
          <w:ilvl w:val="0"/>
          <w:numId w:val="30"/>
        </w:numPr>
        <w:spacing w:before="1"/>
        <w:ind w:left="426" w:right="117" w:hanging="426"/>
        <w:jc w:val="both"/>
        <w:rPr>
          <w:sz w:val="24"/>
          <w:szCs w:val="24"/>
        </w:rPr>
      </w:pPr>
      <w:r w:rsidRPr="00011E07">
        <w:rPr>
          <w:b/>
          <w:bCs/>
          <w:sz w:val="24"/>
          <w:szCs w:val="24"/>
        </w:rPr>
        <w:t xml:space="preserve">elewacji frontowej budynku – </w:t>
      </w:r>
      <w:r w:rsidRPr="00011E07">
        <w:rPr>
          <w:sz w:val="24"/>
          <w:szCs w:val="24"/>
        </w:rPr>
        <w:t xml:space="preserve">należy przez to rozumieć </w:t>
      </w:r>
      <w:r w:rsidR="00CF5D5D" w:rsidRPr="00011E07">
        <w:rPr>
          <w:sz w:val="24"/>
          <w:szCs w:val="24"/>
        </w:rPr>
        <w:t xml:space="preserve">elewację </w:t>
      </w:r>
      <w:r w:rsidRPr="00011E07">
        <w:rPr>
          <w:sz w:val="24"/>
          <w:szCs w:val="24"/>
        </w:rPr>
        <w:t xml:space="preserve">budynku </w:t>
      </w:r>
      <w:r w:rsidR="00CF5D5D" w:rsidRPr="00011E07">
        <w:rPr>
          <w:sz w:val="24"/>
          <w:szCs w:val="24"/>
        </w:rPr>
        <w:t xml:space="preserve">usytuowaną </w:t>
      </w:r>
      <w:r w:rsidR="00CF5D5D" w:rsidRPr="00011E07">
        <w:rPr>
          <w:sz w:val="24"/>
          <w:szCs w:val="24"/>
        </w:rPr>
        <w:lastRenderedPageBreak/>
        <w:t xml:space="preserve">wzdłuż drogi lub tę elewację budynku, w której znajduje się główne wejście do budynku, </w:t>
      </w:r>
    </w:p>
    <w:p w14:paraId="3B37D91D" w14:textId="01F93CF1" w:rsidR="001F2A7A" w:rsidRPr="00011E07" w:rsidRDefault="001F2A7A" w:rsidP="00640791">
      <w:pPr>
        <w:pStyle w:val="Akapitzlist"/>
        <w:numPr>
          <w:ilvl w:val="0"/>
          <w:numId w:val="30"/>
        </w:numPr>
        <w:spacing w:before="1"/>
        <w:ind w:left="426" w:right="117" w:hanging="426"/>
        <w:jc w:val="both"/>
      </w:pPr>
      <w:r w:rsidRPr="00011E07">
        <w:rPr>
          <w:rStyle w:val="Pogrubienie"/>
        </w:rPr>
        <w:t>obowiązującej linii zabudowy</w:t>
      </w:r>
      <w:r w:rsidRPr="00011E07">
        <w:t xml:space="preserve"> – należy przez to rozumieć wyznaczoną na rysunku planu linię, </w:t>
      </w:r>
      <w:r w:rsidR="004033C0" w:rsidRPr="00011E07">
        <w:t>n</w:t>
      </w:r>
      <w:r w:rsidRPr="00011E07">
        <w:t xml:space="preserve">a której </w:t>
      </w:r>
      <w:r w:rsidR="004033C0" w:rsidRPr="00011E07">
        <w:t xml:space="preserve">należy </w:t>
      </w:r>
      <w:r w:rsidR="00710B37" w:rsidRPr="00011E07">
        <w:t>sytuowa</w:t>
      </w:r>
      <w:r w:rsidR="004033C0" w:rsidRPr="00011E07">
        <w:t>ć</w:t>
      </w:r>
      <w:r w:rsidR="00710B37" w:rsidRPr="00011E07">
        <w:t xml:space="preserve"> co najmniej </w:t>
      </w:r>
      <w:r w:rsidRPr="00011E07">
        <w:t>60% elewacji frontowej projektowanego budynku;</w:t>
      </w:r>
      <w:r w:rsidR="00710B37" w:rsidRPr="00011E07">
        <w:t xml:space="preserve"> </w:t>
      </w:r>
      <w:r w:rsidRPr="00011E07">
        <w:t>dopuszcza się wysunięcie schodów zewnętrznych, zadaszeń nad wejściem, okapów, gzymsów oraz balkonów nie dalej niż 1,5m przed ustaloną obowiązującą lini</w:t>
      </w:r>
      <w:r w:rsidR="00710B37" w:rsidRPr="00011E07">
        <w:t>ą</w:t>
      </w:r>
      <w:r w:rsidRPr="00011E07">
        <w:t xml:space="preserve"> zabudowy,</w:t>
      </w:r>
    </w:p>
    <w:p w14:paraId="0743E960" w14:textId="358144C4" w:rsidR="00EB0397" w:rsidRPr="00011E07" w:rsidRDefault="00EB0397" w:rsidP="00640791">
      <w:pPr>
        <w:pStyle w:val="Akapitzlist"/>
        <w:numPr>
          <w:ilvl w:val="0"/>
          <w:numId w:val="30"/>
        </w:numPr>
        <w:spacing w:before="1"/>
        <w:ind w:left="426" w:right="117" w:hanging="426"/>
        <w:jc w:val="both"/>
        <w:rPr>
          <w:sz w:val="24"/>
          <w:szCs w:val="24"/>
        </w:rPr>
      </w:pPr>
      <w:r w:rsidRPr="00011E07">
        <w:rPr>
          <w:b/>
          <w:bCs/>
          <w:sz w:val="24"/>
          <w:szCs w:val="24"/>
        </w:rPr>
        <w:t>przepisach odrębnych</w:t>
      </w:r>
      <w:r w:rsidRPr="00011E07">
        <w:rPr>
          <w:sz w:val="24"/>
          <w:szCs w:val="24"/>
        </w:rPr>
        <w:t xml:space="preserve"> – należy przez to rozumieć przepisy ustaw wraz z aktami wykonawczymi i obowiązujące normy branżowe.</w:t>
      </w:r>
    </w:p>
    <w:p w14:paraId="2573DEF5" w14:textId="77777777" w:rsidR="003F63A8" w:rsidRPr="00011E07" w:rsidRDefault="003F63A8" w:rsidP="00640791">
      <w:pPr>
        <w:pStyle w:val="Akapitzlist"/>
        <w:spacing w:before="1"/>
        <w:ind w:left="426" w:right="117" w:firstLine="0"/>
        <w:jc w:val="both"/>
        <w:rPr>
          <w:sz w:val="24"/>
          <w:szCs w:val="24"/>
        </w:rPr>
      </w:pPr>
    </w:p>
    <w:p w14:paraId="44B17615" w14:textId="77777777" w:rsidR="001027E9" w:rsidRPr="00011E07" w:rsidRDefault="001027E9" w:rsidP="00640791">
      <w:pPr>
        <w:pStyle w:val="Tekstpodstawowy"/>
        <w:tabs>
          <w:tab w:val="left" w:pos="358"/>
        </w:tabs>
        <w:spacing w:before="1"/>
        <w:ind w:left="284" w:hanging="284"/>
        <w:jc w:val="center"/>
      </w:pPr>
      <w:r w:rsidRPr="00011E07">
        <w:rPr>
          <w:spacing w:val="-5"/>
        </w:rPr>
        <w:t>§3</w:t>
      </w:r>
    </w:p>
    <w:p w14:paraId="670BD5F9" w14:textId="77777777" w:rsidR="001027E9" w:rsidRPr="00011E07" w:rsidRDefault="001027E9" w:rsidP="00640791">
      <w:pPr>
        <w:pStyle w:val="Tekstpodstawowy"/>
        <w:tabs>
          <w:tab w:val="left" w:pos="358"/>
        </w:tabs>
        <w:spacing w:before="1"/>
        <w:ind w:left="284" w:hanging="284"/>
      </w:pPr>
      <w:r w:rsidRPr="00011E07">
        <w:t>Ustala</w:t>
      </w:r>
      <w:r w:rsidRPr="00011E07">
        <w:rPr>
          <w:spacing w:val="-1"/>
        </w:rPr>
        <w:t xml:space="preserve"> </w:t>
      </w:r>
      <w:r w:rsidRPr="00011E07">
        <w:t>się</w:t>
      </w:r>
      <w:r w:rsidRPr="00011E07">
        <w:rPr>
          <w:spacing w:val="-2"/>
        </w:rPr>
        <w:t xml:space="preserve"> </w:t>
      </w:r>
      <w:r w:rsidRPr="00011E07">
        <w:t>następujące</w:t>
      </w:r>
      <w:r w:rsidRPr="00011E07">
        <w:rPr>
          <w:spacing w:val="-2"/>
        </w:rPr>
        <w:t xml:space="preserve"> </w:t>
      </w:r>
      <w:r w:rsidRPr="00011E07">
        <w:t>przeznaczenie</w:t>
      </w:r>
      <w:r w:rsidRPr="00011E07">
        <w:rPr>
          <w:spacing w:val="-1"/>
        </w:rPr>
        <w:t xml:space="preserve"> </w:t>
      </w:r>
      <w:r w:rsidRPr="00011E07">
        <w:rPr>
          <w:spacing w:val="-2"/>
        </w:rPr>
        <w:t>terenów:</w:t>
      </w:r>
    </w:p>
    <w:p w14:paraId="7ECBB3FA" w14:textId="77777777" w:rsidR="00FC3973" w:rsidRPr="00011E07" w:rsidRDefault="00FC3973" w:rsidP="00640791">
      <w:pPr>
        <w:pStyle w:val="Akapitzlist"/>
        <w:numPr>
          <w:ilvl w:val="0"/>
          <w:numId w:val="7"/>
        </w:numPr>
        <w:spacing w:before="1"/>
        <w:ind w:left="426" w:right="109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tereny usług biurowych i administracji, oznaczone na rysunku planu symbolem </w:t>
      </w:r>
      <w:r w:rsidRPr="00011E07">
        <w:rPr>
          <w:b/>
          <w:bCs/>
          <w:sz w:val="24"/>
          <w:szCs w:val="24"/>
        </w:rPr>
        <w:t>1UA</w:t>
      </w:r>
      <w:r w:rsidRPr="00011E07">
        <w:rPr>
          <w:sz w:val="24"/>
          <w:szCs w:val="24"/>
        </w:rPr>
        <w:t>,</w:t>
      </w:r>
    </w:p>
    <w:p w14:paraId="4C1CA333" w14:textId="4D3659F7" w:rsidR="001027E9" w:rsidRPr="00011E07" w:rsidRDefault="001027E9" w:rsidP="00640791">
      <w:pPr>
        <w:pStyle w:val="Akapitzlist"/>
        <w:numPr>
          <w:ilvl w:val="0"/>
          <w:numId w:val="7"/>
        </w:numPr>
        <w:spacing w:before="1"/>
        <w:ind w:left="426" w:right="109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tereny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zabudowy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mieszkaniowej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jednorodzinnej,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oznaczone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na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rysunku planu symbolami </w:t>
      </w:r>
      <w:r w:rsidRPr="00011E07">
        <w:rPr>
          <w:b/>
          <w:bCs/>
          <w:sz w:val="24"/>
          <w:szCs w:val="24"/>
        </w:rPr>
        <w:t>1</w:t>
      </w:r>
      <w:r w:rsidR="00EB0397" w:rsidRPr="00011E07">
        <w:rPr>
          <w:b/>
          <w:bCs/>
          <w:sz w:val="24"/>
          <w:szCs w:val="24"/>
        </w:rPr>
        <w:t>MNW</w:t>
      </w:r>
      <w:r w:rsidRPr="00011E07">
        <w:rPr>
          <w:sz w:val="24"/>
          <w:szCs w:val="24"/>
        </w:rPr>
        <w:t xml:space="preserve">, </w:t>
      </w:r>
      <w:r w:rsidRPr="00011E07">
        <w:rPr>
          <w:b/>
          <w:bCs/>
          <w:sz w:val="24"/>
          <w:szCs w:val="24"/>
        </w:rPr>
        <w:t>2</w:t>
      </w:r>
      <w:r w:rsidR="00EB0397" w:rsidRPr="00011E07">
        <w:rPr>
          <w:b/>
          <w:bCs/>
          <w:sz w:val="24"/>
          <w:szCs w:val="24"/>
        </w:rPr>
        <w:t>MNW</w:t>
      </w:r>
      <w:r w:rsidR="00ED3EB0" w:rsidRPr="00011E07">
        <w:rPr>
          <w:sz w:val="24"/>
          <w:szCs w:val="24"/>
        </w:rPr>
        <w:t>,</w:t>
      </w:r>
    </w:p>
    <w:p w14:paraId="3F3C9612" w14:textId="424A72B0" w:rsidR="001027E9" w:rsidRPr="00011E07" w:rsidRDefault="001027E9" w:rsidP="00640791">
      <w:pPr>
        <w:pStyle w:val="Akapitzlist"/>
        <w:numPr>
          <w:ilvl w:val="0"/>
          <w:numId w:val="7"/>
        </w:numPr>
        <w:spacing w:before="1"/>
        <w:ind w:left="426" w:right="109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tereny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zabudowy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mieszkaniowej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jednorodzinnej </w:t>
      </w:r>
      <w:r w:rsidR="001F2A7A" w:rsidRPr="00011E07">
        <w:rPr>
          <w:sz w:val="24"/>
          <w:szCs w:val="24"/>
        </w:rPr>
        <w:t xml:space="preserve">i </w:t>
      </w:r>
      <w:r w:rsidRPr="00011E07">
        <w:rPr>
          <w:sz w:val="24"/>
          <w:szCs w:val="24"/>
        </w:rPr>
        <w:t>usługow</w:t>
      </w:r>
      <w:r w:rsidR="001F2A7A" w:rsidRPr="00011E07">
        <w:rPr>
          <w:sz w:val="24"/>
          <w:szCs w:val="24"/>
        </w:rPr>
        <w:t>ej</w:t>
      </w:r>
      <w:r w:rsidRPr="00011E07">
        <w:rPr>
          <w:sz w:val="24"/>
          <w:szCs w:val="24"/>
        </w:rPr>
        <w:t>,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oznaczone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na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rysunku planu symbol</w:t>
      </w:r>
      <w:r w:rsidR="00DB0F58" w:rsidRPr="00011E07">
        <w:rPr>
          <w:sz w:val="24"/>
          <w:szCs w:val="24"/>
        </w:rPr>
        <w:t>em</w:t>
      </w:r>
      <w:r w:rsidRPr="00011E07">
        <w:rPr>
          <w:sz w:val="24"/>
          <w:szCs w:val="24"/>
        </w:rPr>
        <w:t xml:space="preserve"> </w:t>
      </w:r>
      <w:r w:rsidRPr="00011E07">
        <w:rPr>
          <w:b/>
          <w:bCs/>
          <w:sz w:val="24"/>
          <w:szCs w:val="24"/>
        </w:rPr>
        <w:t>1</w:t>
      </w:r>
      <w:r w:rsidR="00EB0397" w:rsidRPr="00011E07">
        <w:rPr>
          <w:b/>
          <w:bCs/>
          <w:sz w:val="24"/>
          <w:szCs w:val="24"/>
        </w:rPr>
        <w:t>MNW</w:t>
      </w:r>
      <w:r w:rsidRPr="00011E07">
        <w:rPr>
          <w:b/>
          <w:bCs/>
          <w:sz w:val="24"/>
          <w:szCs w:val="24"/>
        </w:rPr>
        <w:t>-U</w:t>
      </w:r>
      <w:r w:rsidR="00ED3EB0" w:rsidRPr="00011E07">
        <w:rPr>
          <w:sz w:val="24"/>
          <w:szCs w:val="24"/>
        </w:rPr>
        <w:t>,</w:t>
      </w:r>
    </w:p>
    <w:p w14:paraId="01ADAB08" w14:textId="7E100390" w:rsidR="001027E9" w:rsidRPr="00011E07" w:rsidRDefault="001027E9" w:rsidP="00640791">
      <w:pPr>
        <w:pStyle w:val="Akapitzlist"/>
        <w:numPr>
          <w:ilvl w:val="0"/>
          <w:numId w:val="7"/>
        </w:numPr>
        <w:spacing w:before="1"/>
        <w:ind w:left="426" w:right="11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tereny sportu i rekreacji, oznaczone na rysunku planu symbolem </w:t>
      </w:r>
      <w:r w:rsidRPr="00011E07">
        <w:rPr>
          <w:b/>
          <w:bCs/>
          <w:sz w:val="24"/>
          <w:szCs w:val="24"/>
        </w:rPr>
        <w:t>1US</w:t>
      </w:r>
      <w:r w:rsidR="00ED3EB0" w:rsidRPr="00011E07">
        <w:rPr>
          <w:sz w:val="24"/>
          <w:szCs w:val="24"/>
        </w:rPr>
        <w:t>,</w:t>
      </w:r>
    </w:p>
    <w:p w14:paraId="1B4B44C6" w14:textId="22F312CF" w:rsidR="001027E9" w:rsidRPr="00011E07" w:rsidRDefault="001027E9" w:rsidP="00640791">
      <w:pPr>
        <w:pStyle w:val="Akapitzlist"/>
        <w:numPr>
          <w:ilvl w:val="0"/>
          <w:numId w:val="7"/>
        </w:numPr>
        <w:spacing w:before="1"/>
        <w:ind w:left="426" w:right="11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tereny zieleni naturalnej, oznaczone na rysunku planu symbol</w:t>
      </w:r>
      <w:r w:rsidR="00FC3973" w:rsidRPr="00011E07">
        <w:rPr>
          <w:sz w:val="24"/>
          <w:szCs w:val="24"/>
        </w:rPr>
        <w:t>em</w:t>
      </w:r>
      <w:r w:rsidRPr="00011E07">
        <w:rPr>
          <w:sz w:val="24"/>
          <w:szCs w:val="24"/>
        </w:rPr>
        <w:t xml:space="preserve"> </w:t>
      </w:r>
      <w:r w:rsidRPr="00011E07">
        <w:rPr>
          <w:b/>
          <w:bCs/>
          <w:sz w:val="24"/>
          <w:szCs w:val="24"/>
        </w:rPr>
        <w:t>1ZN</w:t>
      </w:r>
      <w:r w:rsidR="00ED3EB0" w:rsidRPr="00011E07">
        <w:rPr>
          <w:sz w:val="24"/>
          <w:szCs w:val="24"/>
        </w:rPr>
        <w:t>,</w:t>
      </w:r>
    </w:p>
    <w:p w14:paraId="37ED7841" w14:textId="4B5ECE4D" w:rsidR="00FC3973" w:rsidRPr="00011E07" w:rsidRDefault="001027E9" w:rsidP="00640791">
      <w:pPr>
        <w:pStyle w:val="Akapitzlist"/>
        <w:numPr>
          <w:ilvl w:val="0"/>
          <w:numId w:val="7"/>
        </w:numPr>
        <w:spacing w:before="1"/>
        <w:ind w:left="426" w:right="11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tereny dróg dojazdowych</w:t>
      </w:r>
      <w:r w:rsidR="00FC3973" w:rsidRPr="00011E07">
        <w:rPr>
          <w:sz w:val="24"/>
          <w:szCs w:val="24"/>
        </w:rPr>
        <w:t>, oznaczone na rysunku planu symbolem</w:t>
      </w:r>
      <w:r w:rsidRPr="00011E07">
        <w:rPr>
          <w:sz w:val="24"/>
          <w:szCs w:val="24"/>
        </w:rPr>
        <w:t xml:space="preserve"> </w:t>
      </w:r>
      <w:r w:rsidRPr="00011E07">
        <w:rPr>
          <w:b/>
          <w:bCs/>
          <w:sz w:val="24"/>
          <w:szCs w:val="24"/>
        </w:rPr>
        <w:t>1KDD</w:t>
      </w:r>
      <w:r w:rsidR="00ED3EB0" w:rsidRPr="00011E07">
        <w:rPr>
          <w:sz w:val="24"/>
          <w:szCs w:val="24"/>
        </w:rPr>
        <w:t>,</w:t>
      </w:r>
    </w:p>
    <w:p w14:paraId="7E9C91D0" w14:textId="6E155419" w:rsidR="001027E9" w:rsidRPr="00011E07" w:rsidRDefault="00FC3973" w:rsidP="00640791">
      <w:pPr>
        <w:pStyle w:val="Akapitzlist"/>
        <w:numPr>
          <w:ilvl w:val="0"/>
          <w:numId w:val="7"/>
        </w:numPr>
        <w:spacing w:before="1"/>
        <w:ind w:left="426" w:right="11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tereny komunikacji drogowej wewnętrznej, oznaczone na rysunku planu symbolami </w:t>
      </w:r>
      <w:r w:rsidRPr="00011E07">
        <w:rPr>
          <w:b/>
          <w:bCs/>
          <w:sz w:val="24"/>
          <w:szCs w:val="24"/>
        </w:rPr>
        <w:t>1KR</w:t>
      </w:r>
      <w:r w:rsidRPr="00011E07">
        <w:rPr>
          <w:sz w:val="24"/>
          <w:szCs w:val="24"/>
        </w:rPr>
        <w:t xml:space="preserve">, </w:t>
      </w:r>
      <w:r w:rsidRPr="00011E07">
        <w:rPr>
          <w:b/>
          <w:bCs/>
          <w:sz w:val="24"/>
          <w:szCs w:val="24"/>
        </w:rPr>
        <w:t>2KR</w:t>
      </w:r>
      <w:r w:rsidRPr="00011E07">
        <w:rPr>
          <w:sz w:val="24"/>
          <w:szCs w:val="24"/>
        </w:rPr>
        <w:t xml:space="preserve">, </w:t>
      </w:r>
      <w:r w:rsidRPr="00011E07">
        <w:rPr>
          <w:b/>
          <w:bCs/>
          <w:sz w:val="24"/>
          <w:szCs w:val="24"/>
        </w:rPr>
        <w:t>3KR</w:t>
      </w:r>
      <w:r w:rsidR="001027E9" w:rsidRPr="00011E07">
        <w:rPr>
          <w:sz w:val="24"/>
          <w:szCs w:val="24"/>
        </w:rPr>
        <w:t>.</w:t>
      </w:r>
    </w:p>
    <w:p w14:paraId="5792D05F" w14:textId="77777777" w:rsidR="001027E9" w:rsidRPr="00011E07" w:rsidRDefault="001027E9" w:rsidP="00640791">
      <w:pPr>
        <w:pStyle w:val="Akapitzlist"/>
        <w:tabs>
          <w:tab w:val="left" w:pos="358"/>
          <w:tab w:val="left" w:pos="658"/>
        </w:tabs>
        <w:spacing w:before="1"/>
        <w:ind w:left="284" w:right="116" w:hanging="284"/>
        <w:rPr>
          <w:sz w:val="24"/>
          <w:szCs w:val="24"/>
        </w:rPr>
      </w:pPr>
    </w:p>
    <w:p w14:paraId="3650B76F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§4</w:t>
      </w:r>
    </w:p>
    <w:p w14:paraId="5199FEE1" w14:textId="77777777" w:rsidR="001027E9" w:rsidRPr="00011E07" w:rsidRDefault="001027E9" w:rsidP="00640791">
      <w:pPr>
        <w:pStyle w:val="Tekstpodstawowy"/>
        <w:spacing w:before="1"/>
        <w:ind w:left="284" w:hanging="284"/>
      </w:pPr>
      <w:r w:rsidRPr="00011E07">
        <w:t>W</w:t>
      </w:r>
      <w:r w:rsidRPr="00011E07">
        <w:rPr>
          <w:spacing w:val="-2"/>
        </w:rPr>
        <w:t xml:space="preserve"> </w:t>
      </w:r>
      <w:r w:rsidRPr="00011E07">
        <w:t>zakresie</w:t>
      </w:r>
      <w:r w:rsidRPr="00011E07">
        <w:rPr>
          <w:spacing w:val="-1"/>
        </w:rPr>
        <w:t xml:space="preserve"> </w:t>
      </w:r>
      <w:r w:rsidRPr="00011E07">
        <w:t>zasad</w:t>
      </w:r>
      <w:r w:rsidRPr="00011E07">
        <w:rPr>
          <w:spacing w:val="-1"/>
        </w:rPr>
        <w:t xml:space="preserve"> </w:t>
      </w:r>
      <w:r w:rsidRPr="00011E07">
        <w:t>ochrony</w:t>
      </w:r>
      <w:r w:rsidRPr="00011E07">
        <w:rPr>
          <w:spacing w:val="-1"/>
        </w:rPr>
        <w:t xml:space="preserve"> </w:t>
      </w:r>
      <w:r w:rsidRPr="00011E07">
        <w:t>i</w:t>
      </w:r>
      <w:r w:rsidRPr="00011E07">
        <w:rPr>
          <w:spacing w:val="-1"/>
        </w:rPr>
        <w:t xml:space="preserve"> </w:t>
      </w:r>
      <w:r w:rsidRPr="00011E07">
        <w:t>kształtowania</w:t>
      </w:r>
      <w:r w:rsidRPr="00011E07">
        <w:rPr>
          <w:spacing w:val="-1"/>
        </w:rPr>
        <w:t xml:space="preserve"> </w:t>
      </w:r>
      <w:r w:rsidRPr="00011E07">
        <w:t>ładu</w:t>
      </w:r>
      <w:r w:rsidRPr="00011E07">
        <w:rPr>
          <w:spacing w:val="-1"/>
        </w:rPr>
        <w:t xml:space="preserve"> </w:t>
      </w:r>
      <w:r w:rsidRPr="00011E07">
        <w:t>przestrzennego</w:t>
      </w:r>
      <w:r w:rsidRPr="00011E07">
        <w:rPr>
          <w:spacing w:val="-1"/>
        </w:rPr>
        <w:t xml:space="preserve"> </w:t>
      </w:r>
      <w:r w:rsidRPr="00011E07">
        <w:t xml:space="preserve">ustala </w:t>
      </w:r>
      <w:r w:rsidRPr="00011E07">
        <w:rPr>
          <w:spacing w:val="-4"/>
        </w:rPr>
        <w:t>się:</w:t>
      </w:r>
    </w:p>
    <w:p w14:paraId="1BD3EA9D" w14:textId="71FB8F3B" w:rsidR="001027E9" w:rsidRPr="00011E07" w:rsidRDefault="001027E9" w:rsidP="00640791">
      <w:pPr>
        <w:pStyle w:val="Akapitzlist"/>
        <w:numPr>
          <w:ilvl w:val="0"/>
          <w:numId w:val="6"/>
        </w:numPr>
        <w:spacing w:before="1"/>
        <w:ind w:left="426" w:right="113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zakaz budowy, przebudowy, rozbudowy, nadbudowy, odbudowy, rozbiórki, zmiany sposobu użytkowania obiektów kubaturowych</w:t>
      </w:r>
      <w:r w:rsidR="00DB0F58" w:rsidRPr="00011E07">
        <w:rPr>
          <w:sz w:val="24"/>
          <w:szCs w:val="24"/>
        </w:rPr>
        <w:t>,</w:t>
      </w:r>
      <w:r w:rsidRPr="00011E07">
        <w:rPr>
          <w:sz w:val="24"/>
          <w:szCs w:val="24"/>
        </w:rPr>
        <w:t xml:space="preserve"> z wyjątkiem ustaleń zawartych w niniejszej uchwale</w:t>
      </w:r>
      <w:r w:rsidR="00ED3EB0" w:rsidRPr="00011E07">
        <w:rPr>
          <w:sz w:val="24"/>
          <w:szCs w:val="24"/>
        </w:rPr>
        <w:t>,</w:t>
      </w:r>
    </w:p>
    <w:p w14:paraId="2BDC3997" w14:textId="2CF660ED" w:rsidR="001027E9" w:rsidRPr="00011E07" w:rsidRDefault="00DD28CC" w:rsidP="00640791">
      <w:pPr>
        <w:pStyle w:val="Akapitzlist"/>
        <w:numPr>
          <w:ilvl w:val="0"/>
          <w:numId w:val="6"/>
        </w:numPr>
        <w:spacing w:before="1"/>
        <w:ind w:left="426" w:right="115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lokalizacji parkingów i placów manewrowych</w:t>
      </w:r>
      <w:r w:rsidRPr="00011E07">
        <w:rPr>
          <w:spacing w:val="-13"/>
          <w:sz w:val="24"/>
          <w:szCs w:val="24"/>
        </w:rPr>
        <w:t xml:space="preserve">, </w:t>
      </w:r>
      <w:r w:rsidRPr="00011E07">
        <w:rPr>
          <w:sz w:val="24"/>
          <w:szCs w:val="24"/>
        </w:rPr>
        <w:t>sieci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i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urządzeń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infrastruktury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technicznej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poza</w:t>
      </w:r>
      <w:r w:rsidRPr="00011E07">
        <w:rPr>
          <w:spacing w:val="-12"/>
          <w:sz w:val="24"/>
          <w:szCs w:val="24"/>
        </w:rPr>
        <w:t xml:space="preserve"> </w:t>
      </w:r>
      <w:r w:rsidRPr="00011E07">
        <w:rPr>
          <w:sz w:val="24"/>
          <w:szCs w:val="24"/>
        </w:rPr>
        <w:t>liniami zabudowy, zgodnie z przepisami odrębnymi</w:t>
      </w:r>
      <w:r w:rsidR="00ED3EB0" w:rsidRPr="00011E07">
        <w:rPr>
          <w:sz w:val="24"/>
          <w:szCs w:val="24"/>
        </w:rPr>
        <w:t>,</w:t>
      </w:r>
    </w:p>
    <w:p w14:paraId="29185139" w14:textId="7875394D" w:rsidR="00FC3973" w:rsidRPr="00011E07" w:rsidRDefault="001027E9" w:rsidP="00640791">
      <w:pPr>
        <w:pStyle w:val="Akapitzlist"/>
        <w:numPr>
          <w:ilvl w:val="0"/>
          <w:numId w:val="6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zagospodarowanie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zielenią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wolnych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od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utwardzenia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powierzchni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terenów</w:t>
      </w:r>
      <w:r w:rsidR="00ED3EB0" w:rsidRPr="00011E07">
        <w:rPr>
          <w:spacing w:val="-2"/>
          <w:sz w:val="24"/>
          <w:szCs w:val="24"/>
        </w:rPr>
        <w:t>,</w:t>
      </w:r>
    </w:p>
    <w:p w14:paraId="65D8F107" w14:textId="46105103" w:rsidR="009B615C" w:rsidRPr="00011E07" w:rsidRDefault="009B615C" w:rsidP="00640791">
      <w:pPr>
        <w:pStyle w:val="Akapitzlist"/>
        <w:widowControl/>
        <w:numPr>
          <w:ilvl w:val="0"/>
          <w:numId w:val="6"/>
        </w:numPr>
        <w:suppressAutoHyphens/>
        <w:autoSpaceDE/>
        <w:spacing w:before="1"/>
        <w:ind w:left="426" w:hanging="426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zakaz sytuowania tymczasowych obiektów budowlanych, z wyjątkiem lokalizacji obiektów tymczasowych na czas trwania budowy.</w:t>
      </w:r>
    </w:p>
    <w:p w14:paraId="2B5E0720" w14:textId="77777777" w:rsidR="00DD28CC" w:rsidRPr="00011E07" w:rsidRDefault="00DD28CC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1125FCEF" w14:textId="36C7D5B3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§5</w:t>
      </w:r>
    </w:p>
    <w:p w14:paraId="79651B03" w14:textId="77777777" w:rsidR="001027E9" w:rsidRPr="00011E07" w:rsidRDefault="001027E9" w:rsidP="00640791">
      <w:pPr>
        <w:pStyle w:val="Tekstpodstawowy"/>
        <w:spacing w:before="1"/>
        <w:ind w:left="0" w:firstLine="0"/>
        <w:jc w:val="both"/>
      </w:pPr>
      <w:r w:rsidRPr="00011E07">
        <w:t>W</w:t>
      </w:r>
      <w:r w:rsidRPr="00011E07">
        <w:rPr>
          <w:spacing w:val="71"/>
        </w:rPr>
        <w:t xml:space="preserve"> </w:t>
      </w:r>
      <w:r w:rsidRPr="00011E07">
        <w:t>zakresie</w:t>
      </w:r>
      <w:r w:rsidRPr="00011E07">
        <w:rPr>
          <w:spacing w:val="72"/>
        </w:rPr>
        <w:t xml:space="preserve"> </w:t>
      </w:r>
      <w:r w:rsidRPr="00011E07">
        <w:t>zasad</w:t>
      </w:r>
      <w:r w:rsidRPr="00011E07">
        <w:rPr>
          <w:spacing w:val="72"/>
        </w:rPr>
        <w:t xml:space="preserve"> </w:t>
      </w:r>
      <w:r w:rsidRPr="00011E07">
        <w:t>ochrony</w:t>
      </w:r>
      <w:r w:rsidRPr="00011E07">
        <w:rPr>
          <w:spacing w:val="72"/>
        </w:rPr>
        <w:t xml:space="preserve"> </w:t>
      </w:r>
      <w:r w:rsidRPr="00011E07">
        <w:t>środowiska,</w:t>
      </w:r>
      <w:r w:rsidRPr="00011E07">
        <w:rPr>
          <w:spacing w:val="72"/>
        </w:rPr>
        <w:t xml:space="preserve"> </w:t>
      </w:r>
      <w:r w:rsidRPr="00011E07">
        <w:t>przyrody</w:t>
      </w:r>
      <w:r w:rsidRPr="00011E07">
        <w:rPr>
          <w:spacing w:val="72"/>
        </w:rPr>
        <w:t xml:space="preserve"> </w:t>
      </w:r>
      <w:r w:rsidRPr="00011E07">
        <w:t>i</w:t>
      </w:r>
      <w:r w:rsidRPr="00011E07">
        <w:rPr>
          <w:spacing w:val="73"/>
        </w:rPr>
        <w:t xml:space="preserve"> </w:t>
      </w:r>
      <w:r w:rsidRPr="00011E07">
        <w:t>krajobrazu</w:t>
      </w:r>
      <w:r w:rsidRPr="00011E07">
        <w:rPr>
          <w:spacing w:val="72"/>
        </w:rPr>
        <w:t xml:space="preserve"> </w:t>
      </w:r>
      <w:r w:rsidRPr="00011E07">
        <w:t>oraz</w:t>
      </w:r>
      <w:r w:rsidRPr="00011E07">
        <w:rPr>
          <w:spacing w:val="71"/>
        </w:rPr>
        <w:t xml:space="preserve"> </w:t>
      </w:r>
      <w:r w:rsidRPr="00011E07">
        <w:t>zasad</w:t>
      </w:r>
      <w:r w:rsidRPr="00011E07">
        <w:rPr>
          <w:spacing w:val="72"/>
        </w:rPr>
        <w:t xml:space="preserve"> </w:t>
      </w:r>
      <w:r w:rsidRPr="00011E07">
        <w:t>kształtowania krajobrazu ustala się:</w:t>
      </w:r>
    </w:p>
    <w:p w14:paraId="36CA3927" w14:textId="3C2B7A86" w:rsidR="001027E9" w:rsidRPr="00011E07" w:rsidRDefault="001027E9" w:rsidP="00640791">
      <w:pPr>
        <w:pStyle w:val="Akapitzlist"/>
        <w:numPr>
          <w:ilvl w:val="0"/>
          <w:numId w:val="2"/>
        </w:numPr>
        <w:spacing w:before="1"/>
        <w:ind w:left="426" w:hanging="426"/>
        <w:rPr>
          <w:sz w:val="24"/>
          <w:szCs w:val="24"/>
        </w:rPr>
      </w:pPr>
      <w:r w:rsidRPr="00011E07">
        <w:rPr>
          <w:sz w:val="24"/>
          <w:szCs w:val="24"/>
        </w:rPr>
        <w:t>zakaz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lokalizacji</w:t>
      </w:r>
      <w:r w:rsidRPr="00011E07">
        <w:rPr>
          <w:spacing w:val="-11"/>
          <w:sz w:val="24"/>
          <w:szCs w:val="24"/>
        </w:rPr>
        <w:t xml:space="preserve"> </w:t>
      </w:r>
      <w:r w:rsidRPr="00011E07">
        <w:rPr>
          <w:sz w:val="24"/>
          <w:szCs w:val="24"/>
        </w:rPr>
        <w:t>przedsięwzięć,</w:t>
      </w:r>
      <w:r w:rsidRPr="00011E07">
        <w:rPr>
          <w:spacing w:val="-12"/>
          <w:sz w:val="24"/>
          <w:szCs w:val="24"/>
        </w:rPr>
        <w:t xml:space="preserve"> </w:t>
      </w:r>
      <w:r w:rsidRPr="00011E07">
        <w:rPr>
          <w:sz w:val="24"/>
          <w:szCs w:val="24"/>
        </w:rPr>
        <w:t>mogących</w:t>
      </w:r>
      <w:r w:rsidRPr="00011E07">
        <w:rPr>
          <w:spacing w:val="-11"/>
          <w:sz w:val="24"/>
          <w:szCs w:val="24"/>
        </w:rPr>
        <w:t xml:space="preserve"> </w:t>
      </w:r>
      <w:r w:rsidRPr="00011E07">
        <w:rPr>
          <w:sz w:val="24"/>
          <w:szCs w:val="24"/>
        </w:rPr>
        <w:t>zawsze</w:t>
      </w:r>
      <w:r w:rsidRPr="00011E07">
        <w:rPr>
          <w:spacing w:val="-11"/>
          <w:sz w:val="24"/>
          <w:szCs w:val="24"/>
        </w:rPr>
        <w:t xml:space="preserve"> </w:t>
      </w:r>
      <w:r w:rsidRPr="00011E07">
        <w:rPr>
          <w:sz w:val="24"/>
          <w:szCs w:val="24"/>
        </w:rPr>
        <w:t>znacząco</w:t>
      </w:r>
      <w:r w:rsidRPr="00011E07">
        <w:rPr>
          <w:spacing w:val="-12"/>
          <w:sz w:val="24"/>
          <w:szCs w:val="24"/>
        </w:rPr>
        <w:t xml:space="preserve"> </w:t>
      </w:r>
      <w:r w:rsidRPr="00011E07">
        <w:rPr>
          <w:sz w:val="24"/>
          <w:szCs w:val="24"/>
        </w:rPr>
        <w:t>oddziaływać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na</w:t>
      </w:r>
      <w:r w:rsidRPr="00011E07">
        <w:rPr>
          <w:spacing w:val="-9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środowisko</w:t>
      </w:r>
      <w:r w:rsidR="00ED3EB0" w:rsidRPr="00011E07">
        <w:rPr>
          <w:spacing w:val="-2"/>
          <w:sz w:val="24"/>
          <w:szCs w:val="24"/>
        </w:rPr>
        <w:t>,</w:t>
      </w:r>
    </w:p>
    <w:p w14:paraId="06FF58C6" w14:textId="34303C0E" w:rsidR="001027E9" w:rsidRPr="00011E07" w:rsidRDefault="001027E9" w:rsidP="00640791">
      <w:pPr>
        <w:pStyle w:val="Akapitzlist"/>
        <w:numPr>
          <w:ilvl w:val="0"/>
          <w:numId w:val="2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pacing w:val="-2"/>
          <w:sz w:val="24"/>
          <w:szCs w:val="24"/>
        </w:rPr>
        <w:t>zakaz</w:t>
      </w:r>
      <w:r w:rsidR="00A410CB" w:rsidRPr="00011E07">
        <w:rPr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lokalizacji</w:t>
      </w:r>
      <w:r w:rsidR="00A410CB" w:rsidRPr="00011E07">
        <w:rPr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przedsięwzięć</w:t>
      </w:r>
      <w:r w:rsidR="00A410CB"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mogących</w:t>
      </w:r>
      <w:r w:rsidR="00A410CB"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potencjalnie</w:t>
      </w:r>
      <w:r w:rsidR="00A410CB"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znacząco</w:t>
      </w:r>
      <w:r w:rsidR="00A410CB"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 xml:space="preserve">oddziaływać </w:t>
      </w:r>
      <w:r w:rsidRPr="00011E07">
        <w:rPr>
          <w:sz w:val="24"/>
          <w:szCs w:val="24"/>
        </w:rPr>
        <w:t>na środowisko z</w:t>
      </w:r>
      <w:r w:rsidR="00A410CB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wyjątkiem inwestycji celu publicznego</w:t>
      </w:r>
      <w:r w:rsidR="00ED3EB0" w:rsidRPr="00011E07">
        <w:rPr>
          <w:sz w:val="24"/>
          <w:szCs w:val="24"/>
        </w:rPr>
        <w:t>,</w:t>
      </w:r>
    </w:p>
    <w:p w14:paraId="799CDD30" w14:textId="21657EB8" w:rsidR="001724A2" w:rsidRPr="00011E07" w:rsidRDefault="001724A2" w:rsidP="00640791">
      <w:pPr>
        <w:pStyle w:val="Akapitzlist"/>
        <w:numPr>
          <w:ilvl w:val="0"/>
          <w:numId w:val="2"/>
        </w:numPr>
        <w:spacing w:before="1"/>
        <w:ind w:left="426" w:hanging="426"/>
        <w:jc w:val="both"/>
        <w:rPr>
          <w:rStyle w:val="inqyif"/>
          <w:sz w:val="24"/>
          <w:szCs w:val="24"/>
        </w:rPr>
      </w:pPr>
      <w:r w:rsidRPr="00011E07">
        <w:rPr>
          <w:rStyle w:val="inqyif"/>
          <w:sz w:val="24"/>
          <w:szCs w:val="24"/>
        </w:rPr>
        <w:t>w zakresie zaopatrzenia w ciepło dla celów grzewczych i technologicznych nakazuje się stosowanie indywidualnych systemów grzewczych, z dopuszczeniem pozyskiwania ciepła z</w:t>
      </w:r>
      <w:r w:rsidR="00710B37" w:rsidRPr="00011E07">
        <w:rPr>
          <w:rStyle w:val="inqyif"/>
          <w:sz w:val="24"/>
          <w:szCs w:val="24"/>
        </w:rPr>
        <w:t> </w:t>
      </w:r>
      <w:r w:rsidRPr="00011E07">
        <w:rPr>
          <w:rStyle w:val="inqyif"/>
          <w:sz w:val="24"/>
          <w:szCs w:val="24"/>
        </w:rPr>
        <w:t>sieci ciepłowniczej oraz z odnawialnych źródeł energii,</w:t>
      </w:r>
      <w:r w:rsidRPr="00011E07">
        <w:t xml:space="preserve"> </w:t>
      </w:r>
      <w:r w:rsidRPr="00011E07">
        <w:rPr>
          <w:sz w:val="24"/>
          <w:szCs w:val="24"/>
        </w:rPr>
        <w:t xml:space="preserve">dopuszcza się lokalizację </w:t>
      </w:r>
      <w:proofErr w:type="spellStart"/>
      <w:r w:rsidRPr="00011E07">
        <w:rPr>
          <w:sz w:val="24"/>
          <w:szCs w:val="24"/>
        </w:rPr>
        <w:t>mikroinstalacji</w:t>
      </w:r>
      <w:proofErr w:type="spellEnd"/>
      <w:r w:rsidRPr="00011E07">
        <w:rPr>
          <w:sz w:val="24"/>
          <w:szCs w:val="24"/>
        </w:rPr>
        <w:t xml:space="preserve"> fotowoltaicznych na dachach budynków</w:t>
      </w:r>
      <w:r w:rsidR="00DF1A13" w:rsidRPr="00011E07">
        <w:rPr>
          <w:sz w:val="24"/>
          <w:szCs w:val="24"/>
        </w:rPr>
        <w:t xml:space="preserve"> przy zachowaniu łącznej wysokości 12,0 m</w:t>
      </w:r>
      <w:r w:rsidR="00710B37" w:rsidRPr="00011E07">
        <w:rPr>
          <w:sz w:val="24"/>
          <w:szCs w:val="24"/>
        </w:rPr>
        <w:t xml:space="preserve"> od poziomu terenu,</w:t>
      </w:r>
    </w:p>
    <w:p w14:paraId="5C0DB7C5" w14:textId="4764F5B7" w:rsidR="00DD28CC" w:rsidRPr="00011E07" w:rsidRDefault="00DD28CC" w:rsidP="001724A2">
      <w:pPr>
        <w:pStyle w:val="Akapitzlist"/>
        <w:numPr>
          <w:ilvl w:val="0"/>
          <w:numId w:val="2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 zakresie eksploatacji instalacji, w których następuje spalanie paliw dla celów grzewczych, stosowanie ograniczeń i zakazów zgodnie z przepisami odrębnymi</w:t>
      </w:r>
      <w:r w:rsidR="00ED3EB0" w:rsidRPr="00011E07">
        <w:rPr>
          <w:sz w:val="24"/>
          <w:szCs w:val="24"/>
        </w:rPr>
        <w:t>,</w:t>
      </w:r>
    </w:p>
    <w:p w14:paraId="35DB552A" w14:textId="2D2FF642" w:rsidR="00835F77" w:rsidRPr="00011E07" w:rsidRDefault="00835F77" w:rsidP="00640791">
      <w:pPr>
        <w:pStyle w:val="Akapitzlist"/>
        <w:numPr>
          <w:ilvl w:val="0"/>
          <w:numId w:val="2"/>
        </w:numPr>
        <w:spacing w:before="1"/>
        <w:ind w:left="426" w:hanging="426"/>
        <w:jc w:val="both"/>
        <w:rPr>
          <w:strike/>
          <w:sz w:val="24"/>
          <w:szCs w:val="24"/>
        </w:rPr>
      </w:pPr>
      <w:r w:rsidRPr="00011E07">
        <w:rPr>
          <w:sz w:val="24"/>
          <w:szCs w:val="24"/>
        </w:rPr>
        <w:t>w zakresie ochrony przed hałasem, na granicy terenu inwestycji z terenami zabudowy mieszkaniowej (lub terenami podlegającymi ochronie akustycznej/środowiskowej) emisja hałasu, zanieczyszczeń powietrza oraz innych czynników szkodliwych nie może przekraczać wartości norm dopuszczalnych określonych w przepisach odrębnych (w szczególności w przepisach prawa ochrony środowiska), a źródła emisji powinny być zlokalizowane w granicach terenu objętego planem, w sposób niepowodujący uciążliwości dla terenów sąsiednich,</w:t>
      </w:r>
    </w:p>
    <w:p w14:paraId="773FCAAC" w14:textId="6769CDD0" w:rsidR="00DD28CC" w:rsidRPr="00011E07" w:rsidRDefault="00DD28CC" w:rsidP="00640791">
      <w:pPr>
        <w:pStyle w:val="Akapitzlist"/>
        <w:numPr>
          <w:ilvl w:val="0"/>
          <w:numId w:val="2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lastRenderedPageBreak/>
        <w:t>w</w:t>
      </w:r>
      <w:r w:rsidR="00710B37" w:rsidRPr="00011E07">
        <w:rPr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gospodarki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odpadami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nakaz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zagospodarowania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odpadów</w:t>
      </w:r>
      <w:r w:rsidRPr="00011E07">
        <w:rPr>
          <w:spacing w:val="40"/>
          <w:sz w:val="24"/>
          <w:szCs w:val="24"/>
        </w:rPr>
        <w:t xml:space="preserve"> </w:t>
      </w:r>
      <w:r w:rsidRPr="00011E07">
        <w:rPr>
          <w:sz w:val="24"/>
          <w:szCs w:val="24"/>
        </w:rPr>
        <w:t>zgodnie</w:t>
      </w:r>
      <w:r w:rsidR="00710B37" w:rsidRPr="00011E07">
        <w:rPr>
          <w:sz w:val="24"/>
          <w:szCs w:val="24"/>
        </w:rPr>
        <w:t xml:space="preserve"> </w:t>
      </w:r>
      <w:r w:rsidRPr="00011E07">
        <w:rPr>
          <w:sz w:val="24"/>
          <w:szCs w:val="24"/>
        </w:rPr>
        <w:t>z przepisami odrębnymi</w:t>
      </w:r>
      <w:r w:rsidR="00ED3EB0" w:rsidRPr="00011E07">
        <w:rPr>
          <w:sz w:val="24"/>
          <w:szCs w:val="24"/>
        </w:rPr>
        <w:t>,</w:t>
      </w:r>
    </w:p>
    <w:p w14:paraId="654F2D08" w14:textId="39FECAA0" w:rsidR="00DD28CC" w:rsidRPr="00011E07" w:rsidRDefault="00DD28CC" w:rsidP="00640791">
      <w:pPr>
        <w:pStyle w:val="Akapitzlist"/>
        <w:numPr>
          <w:ilvl w:val="0"/>
          <w:numId w:val="2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zasady ochrony przeciwpożarowej – na</w:t>
      </w:r>
      <w:r w:rsidR="00DB0F58" w:rsidRPr="00011E07">
        <w:rPr>
          <w:sz w:val="24"/>
          <w:szCs w:val="24"/>
        </w:rPr>
        <w:t>kaz</w:t>
      </w:r>
      <w:r w:rsidRPr="00011E07">
        <w:rPr>
          <w:sz w:val="24"/>
          <w:szCs w:val="24"/>
        </w:rPr>
        <w:t xml:space="preserve"> uwzględni</w:t>
      </w:r>
      <w:r w:rsidR="00DB0F58" w:rsidRPr="00011E07">
        <w:rPr>
          <w:sz w:val="24"/>
          <w:szCs w:val="24"/>
        </w:rPr>
        <w:t>enia</w:t>
      </w:r>
      <w:r w:rsidRPr="00011E07">
        <w:rPr>
          <w:sz w:val="24"/>
          <w:szCs w:val="24"/>
        </w:rPr>
        <w:t xml:space="preserve"> przepi</w:t>
      </w:r>
      <w:r w:rsidR="00DB0F58" w:rsidRPr="00011E07">
        <w:rPr>
          <w:sz w:val="24"/>
          <w:szCs w:val="24"/>
        </w:rPr>
        <w:t>sów</w:t>
      </w:r>
      <w:r w:rsidRPr="00011E07">
        <w:rPr>
          <w:sz w:val="24"/>
          <w:szCs w:val="24"/>
        </w:rPr>
        <w:t xml:space="preserve"> ochrony przeciwpożarowej w zakresie zaopatrzenia w wodę, dróg pożarowych, planowanej zabudowy, zgodnie z</w:t>
      </w:r>
      <w:r w:rsidR="00A410CB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 xml:space="preserve">przepisami </w:t>
      </w:r>
      <w:r w:rsidR="004E28F9" w:rsidRPr="00011E07">
        <w:rPr>
          <w:sz w:val="24"/>
          <w:szCs w:val="24"/>
        </w:rPr>
        <w:t xml:space="preserve">o ochronie przeciwpożarowej oraz </w:t>
      </w:r>
      <w:r w:rsidRPr="00011E07">
        <w:rPr>
          <w:sz w:val="24"/>
          <w:szCs w:val="24"/>
        </w:rPr>
        <w:t>przepisami odrębnymi.</w:t>
      </w:r>
    </w:p>
    <w:p w14:paraId="69132D10" w14:textId="77777777" w:rsidR="00DB0F58" w:rsidRPr="00011E07" w:rsidRDefault="00DB0F58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61A38796" w14:textId="1FB4AC6F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§6</w:t>
      </w:r>
    </w:p>
    <w:p w14:paraId="7D7A1B6D" w14:textId="565ADA2A" w:rsidR="0005553D" w:rsidRPr="00011E07" w:rsidRDefault="001027E9" w:rsidP="00640791">
      <w:pPr>
        <w:suppressAutoHyphens/>
        <w:spacing w:before="1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 zakresie zasad ochrony dziedzictwa kulturowego i zabytków, w tym krajobrazów kulturowych oraz dóbr kultury współczesnej</w:t>
      </w:r>
      <w:r w:rsidR="0005553D" w:rsidRPr="00011E07">
        <w:rPr>
          <w:sz w:val="24"/>
          <w:szCs w:val="24"/>
        </w:rPr>
        <w:t xml:space="preserve"> </w:t>
      </w:r>
      <w:r w:rsidR="00DB0F58" w:rsidRPr="00011E07">
        <w:rPr>
          <w:sz w:val="24"/>
          <w:szCs w:val="24"/>
        </w:rPr>
        <w:t xml:space="preserve">– </w:t>
      </w:r>
      <w:r w:rsidR="0005553D" w:rsidRPr="00011E07">
        <w:rPr>
          <w:sz w:val="24"/>
          <w:szCs w:val="24"/>
        </w:rPr>
        <w:t>nie</w:t>
      </w:r>
      <w:r w:rsidR="00DB0F58" w:rsidRPr="00011E07">
        <w:rPr>
          <w:sz w:val="24"/>
          <w:szCs w:val="24"/>
        </w:rPr>
        <w:t xml:space="preserve"> </w:t>
      </w:r>
      <w:r w:rsidR="0005553D" w:rsidRPr="00011E07">
        <w:rPr>
          <w:sz w:val="24"/>
          <w:szCs w:val="24"/>
        </w:rPr>
        <w:t>podejmuje się ustaleń.</w:t>
      </w:r>
    </w:p>
    <w:p w14:paraId="523D9423" w14:textId="77777777" w:rsidR="001027E9" w:rsidRPr="00011E07" w:rsidRDefault="001027E9" w:rsidP="00640791">
      <w:pPr>
        <w:pStyle w:val="Tekstpodstawowy"/>
        <w:spacing w:before="1"/>
        <w:ind w:left="284" w:hanging="284"/>
        <w:jc w:val="both"/>
      </w:pPr>
    </w:p>
    <w:p w14:paraId="1F68E1CD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§7</w:t>
      </w:r>
    </w:p>
    <w:p w14:paraId="15AB3C35" w14:textId="4F69A95A" w:rsidR="001027E9" w:rsidRPr="00011E07" w:rsidRDefault="001027E9" w:rsidP="00640791">
      <w:pPr>
        <w:pStyle w:val="Tekstpodstawowy"/>
        <w:spacing w:before="1"/>
        <w:ind w:left="0" w:firstLine="0"/>
        <w:jc w:val="both"/>
      </w:pPr>
      <w:r w:rsidRPr="00011E07">
        <w:t>W</w:t>
      </w:r>
      <w:r w:rsidRPr="00011E07">
        <w:rPr>
          <w:spacing w:val="40"/>
        </w:rPr>
        <w:t xml:space="preserve"> </w:t>
      </w:r>
      <w:r w:rsidRPr="00011E07">
        <w:t>zakresie</w:t>
      </w:r>
      <w:r w:rsidRPr="00011E07">
        <w:rPr>
          <w:spacing w:val="40"/>
        </w:rPr>
        <w:t xml:space="preserve"> </w:t>
      </w:r>
      <w:r w:rsidRPr="00011E07">
        <w:t>zasad</w:t>
      </w:r>
      <w:r w:rsidRPr="00011E07">
        <w:rPr>
          <w:spacing w:val="40"/>
        </w:rPr>
        <w:t xml:space="preserve"> </w:t>
      </w:r>
      <w:r w:rsidRPr="00011E07">
        <w:t>kształtowania</w:t>
      </w:r>
      <w:r w:rsidRPr="00011E07">
        <w:rPr>
          <w:spacing w:val="40"/>
        </w:rPr>
        <w:t xml:space="preserve"> </w:t>
      </w:r>
      <w:r w:rsidRPr="00011E07">
        <w:t>przestrzeni</w:t>
      </w:r>
      <w:r w:rsidRPr="00011E07">
        <w:rPr>
          <w:spacing w:val="40"/>
        </w:rPr>
        <w:t xml:space="preserve"> </w:t>
      </w:r>
      <w:r w:rsidRPr="00011E07">
        <w:t>publicznych</w:t>
      </w:r>
      <w:r w:rsidRPr="00011E07">
        <w:rPr>
          <w:spacing w:val="40"/>
        </w:rPr>
        <w:t xml:space="preserve"> </w:t>
      </w:r>
      <w:r w:rsidRPr="00011E07">
        <w:t>w</w:t>
      </w:r>
      <w:r w:rsidRPr="00011E07">
        <w:rPr>
          <w:spacing w:val="40"/>
        </w:rPr>
        <w:t xml:space="preserve"> </w:t>
      </w:r>
      <w:r w:rsidRPr="00011E07">
        <w:t>rozumieniu</w:t>
      </w:r>
      <w:r w:rsidRPr="00011E07">
        <w:rPr>
          <w:spacing w:val="40"/>
        </w:rPr>
        <w:t xml:space="preserve"> </w:t>
      </w:r>
      <w:r w:rsidRPr="00011E07">
        <w:t>przepisów</w:t>
      </w:r>
      <w:r w:rsidRPr="00011E07">
        <w:rPr>
          <w:spacing w:val="40"/>
        </w:rPr>
        <w:t xml:space="preserve"> </w:t>
      </w:r>
      <w:r w:rsidRPr="00011E07">
        <w:t>ustawy</w:t>
      </w:r>
      <w:r w:rsidRPr="00011E07">
        <w:rPr>
          <w:spacing w:val="40"/>
        </w:rPr>
        <w:t xml:space="preserve"> </w:t>
      </w:r>
      <w:r w:rsidRPr="00011E07">
        <w:t>o</w:t>
      </w:r>
      <w:r w:rsidR="00A410CB" w:rsidRPr="00011E07">
        <w:t> </w:t>
      </w:r>
      <w:r w:rsidRPr="00011E07">
        <w:t xml:space="preserve">planowaniu i zagospodarowaniu przestrzennym </w:t>
      </w:r>
      <w:r w:rsidR="00DB0F58" w:rsidRPr="00011E07">
        <w:t xml:space="preserve">– </w:t>
      </w:r>
      <w:r w:rsidRPr="00011E07">
        <w:t>nie</w:t>
      </w:r>
      <w:r w:rsidR="00DB0F58" w:rsidRPr="00011E07">
        <w:t xml:space="preserve"> </w:t>
      </w:r>
      <w:r w:rsidRPr="00011E07">
        <w:t>podejmuje się ustaleń.</w:t>
      </w:r>
    </w:p>
    <w:p w14:paraId="653182B6" w14:textId="77777777" w:rsidR="001027E9" w:rsidRPr="00011E07" w:rsidRDefault="001027E9" w:rsidP="00640791">
      <w:pPr>
        <w:pStyle w:val="Tekstpodstawowy"/>
        <w:spacing w:before="1"/>
        <w:ind w:left="284" w:hanging="284"/>
      </w:pPr>
    </w:p>
    <w:p w14:paraId="37706891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§8</w:t>
      </w:r>
    </w:p>
    <w:p w14:paraId="22D1108A" w14:textId="0A6DC6D0" w:rsidR="00D13CF0" w:rsidRPr="00011E07" w:rsidRDefault="00D13CF0" w:rsidP="00640791">
      <w:pPr>
        <w:spacing w:before="1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 zakresie granic i sposobów zagospodarowania terenów lub obiektów podlegających ochronie,  na podstawie odrębnych przepisów, terenów górniczych, obszarów szczególnego zagrożenia powodzią, obszarów osuwania się mas ziemnych, krajobrazów priorytetowych określonych w audycie krajobrazowym oraz planach zagospodarowania przestrzennego województwa, ustala się nakaz uwzględnienia ograniczeń określonych w przepisach odrębnych, wynikających z</w:t>
      </w:r>
      <w:r w:rsidR="00DA24E7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położenia terenów objęty</w:t>
      </w:r>
      <w:r w:rsidR="001724A2" w:rsidRPr="00011E07">
        <w:rPr>
          <w:sz w:val="24"/>
          <w:szCs w:val="24"/>
        </w:rPr>
        <w:t>ch</w:t>
      </w:r>
      <w:r w:rsidRPr="00011E07">
        <w:rPr>
          <w:sz w:val="24"/>
          <w:szCs w:val="24"/>
        </w:rPr>
        <w:t xml:space="preserve"> planem, zgodnie z rysunkiem planu, w zasięgu obszaru </w:t>
      </w:r>
      <w:r w:rsidR="001724A2" w:rsidRPr="00011E07">
        <w:rPr>
          <w:sz w:val="24"/>
          <w:szCs w:val="24"/>
        </w:rPr>
        <w:t xml:space="preserve">                         </w:t>
      </w:r>
      <w:r w:rsidRPr="00011E07">
        <w:rPr>
          <w:sz w:val="24"/>
          <w:szCs w:val="24"/>
        </w:rPr>
        <w:t>Natura 2000.</w:t>
      </w:r>
    </w:p>
    <w:p w14:paraId="27B64B44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1772376A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§9</w:t>
      </w:r>
    </w:p>
    <w:p w14:paraId="13C48A78" w14:textId="184E6478" w:rsidR="001027E9" w:rsidRPr="00011E07" w:rsidRDefault="001027E9" w:rsidP="00640791">
      <w:pPr>
        <w:pStyle w:val="Tekstpodstawowy"/>
        <w:spacing w:before="1"/>
        <w:ind w:left="0" w:firstLine="0"/>
        <w:jc w:val="both"/>
      </w:pPr>
      <w:r w:rsidRPr="00011E07">
        <w:t>W</w:t>
      </w:r>
      <w:r w:rsidRPr="00011E07">
        <w:rPr>
          <w:spacing w:val="-15"/>
        </w:rPr>
        <w:t xml:space="preserve"> </w:t>
      </w:r>
      <w:r w:rsidRPr="00011E07">
        <w:t>zakresie</w:t>
      </w:r>
      <w:r w:rsidRPr="00011E07">
        <w:rPr>
          <w:spacing w:val="-15"/>
        </w:rPr>
        <w:t xml:space="preserve"> </w:t>
      </w:r>
      <w:r w:rsidRPr="00011E07">
        <w:t>szczegółowych</w:t>
      </w:r>
      <w:r w:rsidRPr="00011E07">
        <w:rPr>
          <w:spacing w:val="-15"/>
        </w:rPr>
        <w:t xml:space="preserve"> </w:t>
      </w:r>
      <w:r w:rsidRPr="00011E07">
        <w:t>zasad</w:t>
      </w:r>
      <w:r w:rsidRPr="00011E07">
        <w:rPr>
          <w:spacing w:val="-15"/>
        </w:rPr>
        <w:t xml:space="preserve"> </w:t>
      </w:r>
      <w:r w:rsidRPr="00011E07">
        <w:t>i</w:t>
      </w:r>
      <w:r w:rsidRPr="00011E07">
        <w:rPr>
          <w:spacing w:val="-15"/>
        </w:rPr>
        <w:t xml:space="preserve"> </w:t>
      </w:r>
      <w:r w:rsidRPr="00011E07">
        <w:t>warunków</w:t>
      </w:r>
      <w:r w:rsidRPr="00011E07">
        <w:rPr>
          <w:spacing w:val="-15"/>
        </w:rPr>
        <w:t xml:space="preserve"> </w:t>
      </w:r>
      <w:r w:rsidRPr="00011E07">
        <w:t>scalania</w:t>
      </w:r>
      <w:r w:rsidRPr="00011E07">
        <w:rPr>
          <w:spacing w:val="-15"/>
        </w:rPr>
        <w:t xml:space="preserve"> </w:t>
      </w:r>
      <w:r w:rsidRPr="00011E07">
        <w:t>i</w:t>
      </w:r>
      <w:r w:rsidRPr="00011E07">
        <w:rPr>
          <w:spacing w:val="-15"/>
        </w:rPr>
        <w:t xml:space="preserve"> </w:t>
      </w:r>
      <w:r w:rsidRPr="00011E07">
        <w:t>podziałów</w:t>
      </w:r>
      <w:r w:rsidRPr="00011E07">
        <w:rPr>
          <w:spacing w:val="-15"/>
        </w:rPr>
        <w:t xml:space="preserve"> </w:t>
      </w:r>
      <w:r w:rsidRPr="00011E07">
        <w:t>nieruchomości</w:t>
      </w:r>
      <w:r w:rsidR="00DB0F58" w:rsidRPr="00011E07">
        <w:t>,</w:t>
      </w:r>
      <w:r w:rsidRPr="00011E07">
        <w:rPr>
          <w:spacing w:val="-15"/>
        </w:rPr>
        <w:t xml:space="preserve"> </w:t>
      </w:r>
      <w:r w:rsidRPr="00011E07">
        <w:t>na</w:t>
      </w:r>
      <w:r w:rsidRPr="00011E07">
        <w:rPr>
          <w:spacing w:val="-13"/>
        </w:rPr>
        <w:t xml:space="preserve"> </w:t>
      </w:r>
      <w:r w:rsidRPr="00011E07">
        <w:t>podstawie przepisów</w:t>
      </w:r>
      <w:r w:rsidRPr="00011E07">
        <w:rPr>
          <w:spacing w:val="-4"/>
        </w:rPr>
        <w:t xml:space="preserve"> </w:t>
      </w:r>
      <w:r w:rsidRPr="00011E07">
        <w:t>odrębnych</w:t>
      </w:r>
      <w:r w:rsidR="00DB0F58" w:rsidRPr="00011E07">
        <w:t>,</w:t>
      </w:r>
      <w:r w:rsidRPr="00011E07">
        <w:rPr>
          <w:spacing w:val="-1"/>
        </w:rPr>
        <w:t xml:space="preserve"> </w:t>
      </w:r>
      <w:r w:rsidRPr="00011E07">
        <w:t>ustala</w:t>
      </w:r>
      <w:r w:rsidRPr="00011E07">
        <w:rPr>
          <w:spacing w:val="-3"/>
        </w:rPr>
        <w:t xml:space="preserve"> </w:t>
      </w:r>
      <w:r w:rsidRPr="00011E07">
        <w:t>si</w:t>
      </w:r>
      <w:r w:rsidR="00DB0F58" w:rsidRPr="00011E07">
        <w:t xml:space="preserve">ę </w:t>
      </w:r>
      <w:r w:rsidRPr="00011E07">
        <w:t>dopuszczenie</w:t>
      </w:r>
      <w:r w:rsidRPr="00011E07">
        <w:rPr>
          <w:spacing w:val="-3"/>
        </w:rPr>
        <w:t xml:space="preserve"> </w:t>
      </w:r>
      <w:r w:rsidRPr="00011E07">
        <w:t>scalania</w:t>
      </w:r>
      <w:r w:rsidRPr="00011E07">
        <w:rPr>
          <w:spacing w:val="-4"/>
        </w:rPr>
        <w:t xml:space="preserve"> </w:t>
      </w:r>
      <w:r w:rsidRPr="00011E07">
        <w:t>i</w:t>
      </w:r>
      <w:r w:rsidRPr="00011E07">
        <w:rPr>
          <w:spacing w:val="-3"/>
        </w:rPr>
        <w:t xml:space="preserve"> </w:t>
      </w:r>
      <w:r w:rsidRPr="00011E07">
        <w:t>podziału</w:t>
      </w:r>
      <w:r w:rsidRPr="00011E07">
        <w:rPr>
          <w:spacing w:val="-1"/>
        </w:rPr>
        <w:t xml:space="preserve"> </w:t>
      </w:r>
      <w:r w:rsidRPr="00011E07">
        <w:t>nieruchomości</w:t>
      </w:r>
      <w:r w:rsidRPr="00011E07">
        <w:rPr>
          <w:spacing w:val="-3"/>
        </w:rPr>
        <w:t xml:space="preserve"> </w:t>
      </w:r>
      <w:r w:rsidRPr="00011E07">
        <w:t>z zachowaniem następujących parametrów nowo wydzielanych działek, z wyjątkiem działek stanowiących grunty rolne i leśne oraz przeznaczonych pod infrastrukturę techniczną i drogową:</w:t>
      </w:r>
    </w:p>
    <w:p w14:paraId="7600D078" w14:textId="77777777" w:rsidR="001027E9" w:rsidRPr="00011E07" w:rsidRDefault="001027E9" w:rsidP="00640791">
      <w:pPr>
        <w:spacing w:before="1"/>
        <w:rPr>
          <w:sz w:val="24"/>
          <w:szCs w:val="24"/>
        </w:rPr>
      </w:pPr>
      <w:r w:rsidRPr="00011E07">
        <w:rPr>
          <w:sz w:val="24"/>
          <w:szCs w:val="24"/>
        </w:rPr>
        <w:t>powierzchnię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nowo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wydzielanych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działek:</w:t>
      </w:r>
    </w:p>
    <w:p w14:paraId="184A7240" w14:textId="5291696B" w:rsidR="001027E9" w:rsidRPr="00011E07" w:rsidRDefault="001027E9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</w:t>
      </w:r>
      <w:r w:rsidR="00072FF9" w:rsidRPr="00011E07">
        <w:rPr>
          <w:sz w:val="24"/>
          <w:szCs w:val="24"/>
        </w:rPr>
        <w:t>u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b/>
          <w:bCs/>
          <w:sz w:val="24"/>
          <w:szCs w:val="24"/>
        </w:rPr>
        <w:t>1</w:t>
      </w:r>
      <w:r w:rsidR="00072FF9" w:rsidRPr="00011E07">
        <w:rPr>
          <w:b/>
          <w:bCs/>
          <w:sz w:val="24"/>
          <w:szCs w:val="24"/>
        </w:rPr>
        <w:t>UA</w:t>
      </w:r>
      <w:r w:rsidRPr="00011E07">
        <w:rPr>
          <w:sz w:val="24"/>
          <w:szCs w:val="24"/>
        </w:rPr>
        <w:t xml:space="preserve"> nie</w:t>
      </w:r>
      <w:r w:rsidRPr="00011E07">
        <w:rPr>
          <w:spacing w:val="-2"/>
          <w:sz w:val="24"/>
          <w:szCs w:val="24"/>
        </w:rPr>
        <w:t xml:space="preserve"> </w:t>
      </w:r>
      <w:r w:rsidR="00EB0397" w:rsidRPr="00011E07">
        <w:rPr>
          <w:spacing w:val="-2"/>
          <w:sz w:val="24"/>
          <w:szCs w:val="24"/>
        </w:rPr>
        <w:t>mni</w:t>
      </w:r>
      <w:r w:rsidRPr="00011E07">
        <w:rPr>
          <w:sz w:val="24"/>
          <w:szCs w:val="24"/>
        </w:rPr>
        <w:t>ejszą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niż</w:t>
      </w:r>
      <w:r w:rsidRPr="00011E07">
        <w:rPr>
          <w:spacing w:val="-2"/>
          <w:sz w:val="24"/>
          <w:szCs w:val="24"/>
        </w:rPr>
        <w:t xml:space="preserve"> </w:t>
      </w:r>
      <w:r w:rsidR="00072FF9" w:rsidRPr="00011E07">
        <w:rPr>
          <w:spacing w:val="-2"/>
          <w:sz w:val="24"/>
          <w:szCs w:val="24"/>
        </w:rPr>
        <w:t>15</w:t>
      </w:r>
      <w:r w:rsidRPr="00011E07">
        <w:rPr>
          <w:sz w:val="24"/>
          <w:szCs w:val="24"/>
        </w:rPr>
        <w:t xml:space="preserve">00,0 </w:t>
      </w:r>
      <w:r w:rsidRPr="00011E07">
        <w:rPr>
          <w:spacing w:val="-5"/>
          <w:sz w:val="24"/>
          <w:szCs w:val="24"/>
        </w:rPr>
        <w:t>m</w:t>
      </w:r>
      <w:r w:rsidRPr="00011E07">
        <w:rPr>
          <w:spacing w:val="-5"/>
          <w:sz w:val="24"/>
          <w:szCs w:val="24"/>
          <w:vertAlign w:val="superscript"/>
        </w:rPr>
        <w:t>2</w:t>
      </w:r>
      <w:r w:rsidRPr="00011E07">
        <w:rPr>
          <w:spacing w:val="-5"/>
          <w:sz w:val="24"/>
          <w:szCs w:val="24"/>
        </w:rPr>
        <w:t>,</w:t>
      </w:r>
    </w:p>
    <w:p w14:paraId="33AE7EBB" w14:textId="77777777" w:rsidR="00072FF9" w:rsidRPr="00011E07" w:rsidRDefault="00072FF9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terenów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b/>
          <w:bCs/>
          <w:sz w:val="24"/>
          <w:szCs w:val="24"/>
        </w:rPr>
        <w:t>1MNW</w:t>
      </w:r>
      <w:r w:rsidRPr="00011E07">
        <w:rPr>
          <w:sz w:val="24"/>
          <w:szCs w:val="24"/>
        </w:rPr>
        <w:t xml:space="preserve">, </w:t>
      </w:r>
      <w:r w:rsidRPr="00011E07">
        <w:rPr>
          <w:b/>
          <w:bCs/>
          <w:sz w:val="24"/>
          <w:szCs w:val="24"/>
        </w:rPr>
        <w:t>2MNW</w:t>
      </w:r>
      <w:r w:rsidRPr="00011E07">
        <w:rPr>
          <w:sz w:val="24"/>
          <w:szCs w:val="24"/>
        </w:rPr>
        <w:t xml:space="preserve">, </w:t>
      </w:r>
      <w:r w:rsidRPr="00011E07">
        <w:rPr>
          <w:b/>
          <w:bCs/>
          <w:sz w:val="24"/>
          <w:szCs w:val="24"/>
        </w:rPr>
        <w:t>1MNW-U</w:t>
      </w:r>
      <w:r w:rsidRPr="00011E07">
        <w:rPr>
          <w:sz w:val="24"/>
          <w:szCs w:val="24"/>
        </w:rPr>
        <w:t xml:space="preserve"> nie</w:t>
      </w:r>
      <w:r w:rsidRPr="00011E07">
        <w:rPr>
          <w:spacing w:val="-2"/>
          <w:sz w:val="24"/>
          <w:szCs w:val="24"/>
        </w:rPr>
        <w:t xml:space="preserve"> mni</w:t>
      </w:r>
      <w:r w:rsidRPr="00011E07">
        <w:rPr>
          <w:sz w:val="24"/>
          <w:szCs w:val="24"/>
        </w:rPr>
        <w:t>ejszą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niż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800,0 </w:t>
      </w:r>
      <w:r w:rsidRPr="00011E07">
        <w:rPr>
          <w:spacing w:val="-5"/>
          <w:sz w:val="24"/>
          <w:szCs w:val="24"/>
        </w:rPr>
        <w:t>m</w:t>
      </w:r>
      <w:r w:rsidRPr="00011E07">
        <w:rPr>
          <w:spacing w:val="-5"/>
          <w:sz w:val="24"/>
          <w:szCs w:val="24"/>
          <w:vertAlign w:val="superscript"/>
        </w:rPr>
        <w:t>2</w:t>
      </w:r>
      <w:r w:rsidRPr="00011E07">
        <w:rPr>
          <w:spacing w:val="-5"/>
          <w:sz w:val="24"/>
          <w:szCs w:val="24"/>
        </w:rPr>
        <w:t>,</w:t>
      </w:r>
    </w:p>
    <w:p w14:paraId="7275FE6D" w14:textId="4D1E942A" w:rsidR="00072FF9" w:rsidRPr="00011E07" w:rsidRDefault="00072FF9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terenu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b/>
          <w:bCs/>
          <w:sz w:val="24"/>
          <w:szCs w:val="24"/>
        </w:rPr>
        <w:t>1US</w:t>
      </w:r>
      <w:r w:rsidRPr="00011E07">
        <w:rPr>
          <w:sz w:val="24"/>
          <w:szCs w:val="24"/>
        </w:rPr>
        <w:t xml:space="preserve"> nie</w:t>
      </w:r>
      <w:r w:rsidRPr="00011E07">
        <w:rPr>
          <w:spacing w:val="-2"/>
          <w:sz w:val="24"/>
          <w:szCs w:val="24"/>
        </w:rPr>
        <w:t xml:space="preserve"> mni</w:t>
      </w:r>
      <w:r w:rsidRPr="00011E07">
        <w:rPr>
          <w:sz w:val="24"/>
          <w:szCs w:val="24"/>
        </w:rPr>
        <w:t>ejszą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niż</w:t>
      </w:r>
      <w:r w:rsidRPr="00011E07">
        <w:rPr>
          <w:spacing w:val="-2"/>
          <w:sz w:val="24"/>
          <w:szCs w:val="24"/>
        </w:rPr>
        <w:t xml:space="preserve"> 20</w:t>
      </w:r>
      <w:r w:rsidRPr="00011E07">
        <w:rPr>
          <w:sz w:val="24"/>
          <w:szCs w:val="24"/>
        </w:rPr>
        <w:t xml:space="preserve">00,0 </w:t>
      </w:r>
      <w:r w:rsidRPr="00011E07">
        <w:rPr>
          <w:spacing w:val="-5"/>
          <w:sz w:val="24"/>
          <w:szCs w:val="24"/>
        </w:rPr>
        <w:t>m</w:t>
      </w:r>
      <w:r w:rsidRPr="00011E07">
        <w:rPr>
          <w:spacing w:val="-5"/>
          <w:sz w:val="24"/>
          <w:szCs w:val="24"/>
          <w:vertAlign w:val="superscript"/>
        </w:rPr>
        <w:t>2</w:t>
      </w:r>
      <w:r w:rsidRPr="00011E07">
        <w:rPr>
          <w:spacing w:val="-5"/>
          <w:sz w:val="24"/>
          <w:szCs w:val="24"/>
        </w:rPr>
        <w:t>,</w:t>
      </w:r>
    </w:p>
    <w:p w14:paraId="7B0DAF07" w14:textId="77777777" w:rsidR="001027E9" w:rsidRPr="00011E07" w:rsidRDefault="001027E9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pozostałych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terenów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nie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ustala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4"/>
          <w:sz w:val="24"/>
          <w:szCs w:val="24"/>
        </w:rPr>
        <w:t>się;</w:t>
      </w:r>
    </w:p>
    <w:p w14:paraId="57009F12" w14:textId="77777777" w:rsidR="001027E9" w:rsidRPr="00011E07" w:rsidRDefault="001027E9" w:rsidP="00640791">
      <w:pPr>
        <w:pStyle w:val="Akapitzlist"/>
        <w:numPr>
          <w:ilvl w:val="0"/>
          <w:numId w:val="5"/>
        </w:numPr>
        <w:spacing w:before="1"/>
        <w:ind w:left="426" w:hanging="426"/>
        <w:rPr>
          <w:sz w:val="24"/>
          <w:szCs w:val="24"/>
        </w:rPr>
      </w:pPr>
      <w:r w:rsidRPr="00011E07">
        <w:rPr>
          <w:sz w:val="24"/>
          <w:szCs w:val="24"/>
        </w:rPr>
        <w:t>minimalną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szerokość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frontu </w:t>
      </w:r>
      <w:r w:rsidRPr="00011E07">
        <w:rPr>
          <w:spacing w:val="-2"/>
          <w:sz w:val="24"/>
          <w:szCs w:val="24"/>
        </w:rPr>
        <w:t>działki:</w:t>
      </w:r>
    </w:p>
    <w:p w14:paraId="4DE3555F" w14:textId="4C5DEC19" w:rsidR="001027E9" w:rsidRPr="00011E07" w:rsidRDefault="001027E9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terenów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b/>
          <w:bCs/>
          <w:sz w:val="24"/>
          <w:szCs w:val="24"/>
        </w:rPr>
        <w:t>1</w:t>
      </w:r>
      <w:r w:rsidR="00EB0397" w:rsidRPr="00011E07">
        <w:rPr>
          <w:b/>
          <w:bCs/>
          <w:sz w:val="24"/>
          <w:szCs w:val="24"/>
        </w:rPr>
        <w:t>MNW</w:t>
      </w:r>
      <w:r w:rsidR="0005553D" w:rsidRPr="00011E07">
        <w:rPr>
          <w:sz w:val="24"/>
          <w:szCs w:val="24"/>
        </w:rPr>
        <w:t xml:space="preserve"> i </w:t>
      </w:r>
      <w:r w:rsidR="0005553D" w:rsidRPr="00011E07">
        <w:rPr>
          <w:b/>
          <w:bCs/>
          <w:sz w:val="24"/>
          <w:szCs w:val="24"/>
        </w:rPr>
        <w:t>1</w:t>
      </w:r>
      <w:r w:rsidR="00EB0397" w:rsidRPr="00011E07">
        <w:rPr>
          <w:b/>
          <w:bCs/>
          <w:sz w:val="24"/>
          <w:szCs w:val="24"/>
        </w:rPr>
        <w:t>MNW</w:t>
      </w:r>
      <w:r w:rsidR="0005553D" w:rsidRPr="00011E07">
        <w:rPr>
          <w:b/>
          <w:bCs/>
          <w:sz w:val="24"/>
          <w:szCs w:val="24"/>
        </w:rPr>
        <w:t>-U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nie</w:t>
      </w:r>
      <w:r w:rsidRPr="00011E07">
        <w:rPr>
          <w:spacing w:val="-2"/>
          <w:sz w:val="24"/>
          <w:szCs w:val="24"/>
        </w:rPr>
        <w:t xml:space="preserve"> </w:t>
      </w:r>
      <w:r w:rsidR="00EB0397" w:rsidRPr="00011E07">
        <w:rPr>
          <w:spacing w:val="-2"/>
          <w:sz w:val="24"/>
          <w:szCs w:val="24"/>
        </w:rPr>
        <w:t>mni</w:t>
      </w:r>
      <w:r w:rsidRPr="00011E07">
        <w:rPr>
          <w:sz w:val="24"/>
          <w:szCs w:val="24"/>
        </w:rPr>
        <w:t>ejszą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niż</w:t>
      </w:r>
      <w:r w:rsidRPr="00011E07">
        <w:rPr>
          <w:spacing w:val="-2"/>
          <w:sz w:val="24"/>
          <w:szCs w:val="24"/>
        </w:rPr>
        <w:t xml:space="preserve"> </w:t>
      </w:r>
      <w:r w:rsidR="0005553D" w:rsidRPr="00011E07">
        <w:rPr>
          <w:spacing w:val="-2"/>
          <w:sz w:val="24"/>
          <w:szCs w:val="24"/>
        </w:rPr>
        <w:t>20</w:t>
      </w:r>
      <w:r w:rsidRPr="00011E07">
        <w:rPr>
          <w:sz w:val="24"/>
          <w:szCs w:val="24"/>
        </w:rPr>
        <w:t xml:space="preserve"> </w:t>
      </w:r>
      <w:r w:rsidRPr="00011E07">
        <w:rPr>
          <w:spacing w:val="-5"/>
          <w:sz w:val="24"/>
          <w:szCs w:val="24"/>
        </w:rPr>
        <w:t>m,</w:t>
      </w:r>
    </w:p>
    <w:p w14:paraId="5D4FB5C6" w14:textId="77777777" w:rsidR="00374DE7" w:rsidRPr="00011E07" w:rsidRDefault="0005553D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terenu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b/>
          <w:bCs/>
          <w:spacing w:val="-2"/>
          <w:sz w:val="24"/>
          <w:szCs w:val="24"/>
        </w:rPr>
        <w:t>2</w:t>
      </w:r>
      <w:r w:rsidR="00EB0397" w:rsidRPr="00011E07">
        <w:rPr>
          <w:b/>
          <w:bCs/>
          <w:sz w:val="24"/>
          <w:szCs w:val="24"/>
        </w:rPr>
        <w:t>MNW</w:t>
      </w:r>
      <w:r w:rsidRPr="00011E07">
        <w:rPr>
          <w:sz w:val="24"/>
          <w:szCs w:val="24"/>
        </w:rPr>
        <w:t xml:space="preserve"> nie</w:t>
      </w:r>
      <w:r w:rsidRPr="00011E07">
        <w:rPr>
          <w:spacing w:val="-2"/>
          <w:sz w:val="24"/>
          <w:szCs w:val="24"/>
        </w:rPr>
        <w:t xml:space="preserve"> </w:t>
      </w:r>
      <w:r w:rsidR="00EB0397" w:rsidRPr="00011E07">
        <w:rPr>
          <w:spacing w:val="-2"/>
          <w:sz w:val="24"/>
          <w:szCs w:val="24"/>
        </w:rPr>
        <w:t>mnie</w:t>
      </w:r>
      <w:r w:rsidRPr="00011E07">
        <w:rPr>
          <w:sz w:val="24"/>
          <w:szCs w:val="24"/>
        </w:rPr>
        <w:t>jszą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niż</w:t>
      </w:r>
      <w:r w:rsidRPr="00011E07">
        <w:rPr>
          <w:spacing w:val="-2"/>
          <w:sz w:val="24"/>
          <w:szCs w:val="24"/>
        </w:rPr>
        <w:t xml:space="preserve"> 12</w:t>
      </w:r>
      <w:r w:rsidRPr="00011E07">
        <w:rPr>
          <w:sz w:val="24"/>
          <w:szCs w:val="24"/>
        </w:rPr>
        <w:t xml:space="preserve"> </w:t>
      </w:r>
      <w:r w:rsidRPr="00011E07">
        <w:rPr>
          <w:spacing w:val="-5"/>
          <w:sz w:val="24"/>
          <w:szCs w:val="24"/>
        </w:rPr>
        <w:t>m,</w:t>
      </w:r>
    </w:p>
    <w:p w14:paraId="254F0391" w14:textId="41546266" w:rsidR="001027E9" w:rsidRPr="00011E07" w:rsidRDefault="001027E9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pozostałych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terenów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nie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ustala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4"/>
          <w:sz w:val="24"/>
          <w:szCs w:val="24"/>
        </w:rPr>
        <w:t>się;</w:t>
      </w:r>
    </w:p>
    <w:p w14:paraId="63489449" w14:textId="77777777" w:rsidR="001027E9" w:rsidRPr="00011E07" w:rsidRDefault="001027E9" w:rsidP="00640791">
      <w:pPr>
        <w:pStyle w:val="Akapitzlist"/>
        <w:numPr>
          <w:ilvl w:val="0"/>
          <w:numId w:val="5"/>
        </w:numPr>
        <w:spacing w:before="1"/>
        <w:ind w:left="426" w:hanging="426"/>
        <w:rPr>
          <w:sz w:val="24"/>
          <w:szCs w:val="24"/>
        </w:rPr>
      </w:pPr>
      <w:r w:rsidRPr="00011E07">
        <w:rPr>
          <w:sz w:val="24"/>
          <w:szCs w:val="24"/>
        </w:rPr>
        <w:t>kąt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położenia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granic działek,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stosunku do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pasa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drogowego:</w:t>
      </w:r>
    </w:p>
    <w:p w14:paraId="726DA0B7" w14:textId="249AB6A2" w:rsidR="001027E9" w:rsidRPr="00011E07" w:rsidRDefault="001027E9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</w:t>
      </w:r>
      <w:r w:rsidR="0005553D" w:rsidRPr="00011E07">
        <w:rPr>
          <w:sz w:val="24"/>
          <w:szCs w:val="24"/>
        </w:rPr>
        <w:t>ów</w:t>
      </w:r>
      <w:r w:rsidRPr="00011E07">
        <w:rPr>
          <w:spacing w:val="-1"/>
          <w:sz w:val="24"/>
          <w:szCs w:val="24"/>
        </w:rPr>
        <w:t xml:space="preserve"> </w:t>
      </w:r>
      <w:r w:rsidR="00EC3C00" w:rsidRPr="00011E07">
        <w:rPr>
          <w:b/>
          <w:bCs/>
          <w:sz w:val="24"/>
          <w:szCs w:val="24"/>
        </w:rPr>
        <w:t>1MNW</w:t>
      </w:r>
      <w:r w:rsidR="00EC3C00" w:rsidRPr="00011E07">
        <w:rPr>
          <w:sz w:val="24"/>
          <w:szCs w:val="24"/>
        </w:rPr>
        <w:t xml:space="preserve">, </w:t>
      </w:r>
      <w:r w:rsidR="00EC3C00" w:rsidRPr="00011E07">
        <w:rPr>
          <w:b/>
          <w:bCs/>
          <w:sz w:val="24"/>
          <w:szCs w:val="24"/>
        </w:rPr>
        <w:t>2MNW</w:t>
      </w:r>
      <w:r w:rsidR="00EC3C00" w:rsidRPr="00011E07">
        <w:rPr>
          <w:sz w:val="24"/>
          <w:szCs w:val="24"/>
        </w:rPr>
        <w:t xml:space="preserve">, </w:t>
      </w:r>
      <w:r w:rsidR="00EC3C00" w:rsidRPr="00011E07">
        <w:rPr>
          <w:b/>
          <w:bCs/>
          <w:sz w:val="24"/>
          <w:szCs w:val="24"/>
        </w:rPr>
        <w:t>1MNW-U</w:t>
      </w:r>
      <w:r w:rsidRPr="00011E07">
        <w:rPr>
          <w:sz w:val="24"/>
          <w:szCs w:val="24"/>
        </w:rPr>
        <w:t xml:space="preserve"> od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80°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do </w:t>
      </w:r>
      <w:r w:rsidRPr="00011E07">
        <w:rPr>
          <w:spacing w:val="-2"/>
          <w:sz w:val="24"/>
          <w:szCs w:val="24"/>
        </w:rPr>
        <w:t>100°,</w:t>
      </w:r>
    </w:p>
    <w:p w14:paraId="72BB7168" w14:textId="720D36E7" w:rsidR="001027E9" w:rsidRPr="00011E07" w:rsidRDefault="001027E9" w:rsidP="00640791">
      <w:pPr>
        <w:pStyle w:val="Akapitzlist"/>
        <w:numPr>
          <w:ilvl w:val="1"/>
          <w:numId w:val="5"/>
        </w:numPr>
        <w:spacing w:before="1"/>
        <w:ind w:left="851" w:hanging="425"/>
        <w:rPr>
          <w:sz w:val="24"/>
          <w:szCs w:val="24"/>
        </w:rPr>
      </w:pPr>
      <w:r w:rsidRPr="00011E07">
        <w:rPr>
          <w:sz w:val="24"/>
          <w:szCs w:val="24"/>
        </w:rPr>
        <w:t>dla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pozostałych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terenów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nie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ustala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4"/>
          <w:sz w:val="24"/>
          <w:szCs w:val="24"/>
        </w:rPr>
        <w:t>się</w:t>
      </w:r>
      <w:r w:rsidR="00374DE7" w:rsidRPr="00011E07">
        <w:rPr>
          <w:spacing w:val="-4"/>
          <w:sz w:val="24"/>
          <w:szCs w:val="24"/>
        </w:rPr>
        <w:t>.</w:t>
      </w:r>
    </w:p>
    <w:p w14:paraId="1BFA9666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77688504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§10</w:t>
      </w:r>
    </w:p>
    <w:p w14:paraId="026824A4" w14:textId="77777777" w:rsidR="00DB0F58" w:rsidRPr="00011E07" w:rsidRDefault="001027E9" w:rsidP="00640791">
      <w:pPr>
        <w:pStyle w:val="Tekstpodstawowy"/>
        <w:spacing w:before="1"/>
        <w:ind w:left="0" w:firstLine="0"/>
        <w:jc w:val="both"/>
      </w:pPr>
      <w:r w:rsidRPr="00011E07">
        <w:t>Na całym terenie objętym niniejszą uchwałą dopuszcza się podziały geodezyjne działek w celu rozgraniczenia terenów o różnych funkcjach, w granicach określonych na</w:t>
      </w:r>
      <w:r w:rsidR="00DB0F58" w:rsidRPr="00011E07">
        <w:t xml:space="preserve"> rysunku planu.</w:t>
      </w:r>
    </w:p>
    <w:p w14:paraId="17E834AD" w14:textId="77777777" w:rsidR="00DB0F58" w:rsidRPr="00011E07" w:rsidRDefault="00DB0F58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1B4D1280" w14:textId="1271196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§11</w:t>
      </w:r>
    </w:p>
    <w:p w14:paraId="76CB7C75" w14:textId="77777777" w:rsidR="001027E9" w:rsidRPr="00011E07" w:rsidRDefault="001027E9" w:rsidP="00640791">
      <w:pPr>
        <w:pStyle w:val="Tekstpodstawowy"/>
        <w:numPr>
          <w:ilvl w:val="0"/>
          <w:numId w:val="14"/>
        </w:numPr>
        <w:spacing w:before="1"/>
        <w:ind w:left="426" w:hanging="426"/>
        <w:jc w:val="both"/>
      </w:pPr>
      <w:r w:rsidRPr="00011E07">
        <w:t>W</w:t>
      </w:r>
      <w:r w:rsidRPr="00011E07">
        <w:rPr>
          <w:spacing w:val="40"/>
        </w:rPr>
        <w:t xml:space="preserve"> </w:t>
      </w:r>
      <w:r w:rsidRPr="00011E07">
        <w:t>zakresie</w:t>
      </w:r>
      <w:r w:rsidRPr="00011E07">
        <w:rPr>
          <w:spacing w:val="40"/>
        </w:rPr>
        <w:t xml:space="preserve"> </w:t>
      </w:r>
      <w:r w:rsidRPr="00011E07">
        <w:t>szczególnych</w:t>
      </w:r>
      <w:r w:rsidRPr="00011E07">
        <w:rPr>
          <w:spacing w:val="40"/>
        </w:rPr>
        <w:t xml:space="preserve"> </w:t>
      </w:r>
      <w:r w:rsidRPr="00011E07">
        <w:t>warunków</w:t>
      </w:r>
      <w:r w:rsidRPr="00011E07">
        <w:rPr>
          <w:spacing w:val="40"/>
        </w:rPr>
        <w:t xml:space="preserve"> </w:t>
      </w:r>
      <w:r w:rsidRPr="00011E07">
        <w:t>zagospodarowania</w:t>
      </w:r>
      <w:r w:rsidRPr="00011E07">
        <w:rPr>
          <w:spacing w:val="40"/>
        </w:rPr>
        <w:t xml:space="preserve"> </w:t>
      </w:r>
      <w:r w:rsidRPr="00011E07">
        <w:t>terenu</w:t>
      </w:r>
      <w:r w:rsidRPr="00011E07">
        <w:rPr>
          <w:spacing w:val="40"/>
        </w:rPr>
        <w:t xml:space="preserve"> </w:t>
      </w:r>
      <w:r w:rsidRPr="00011E07">
        <w:t>oraz</w:t>
      </w:r>
      <w:r w:rsidRPr="00011E07">
        <w:rPr>
          <w:spacing w:val="40"/>
        </w:rPr>
        <w:t xml:space="preserve"> </w:t>
      </w:r>
      <w:r w:rsidRPr="00011E07">
        <w:t>ograniczenia</w:t>
      </w:r>
      <w:r w:rsidRPr="00011E07">
        <w:rPr>
          <w:spacing w:val="40"/>
        </w:rPr>
        <w:t xml:space="preserve"> </w:t>
      </w:r>
      <w:r w:rsidRPr="00011E07">
        <w:t>w</w:t>
      </w:r>
      <w:r w:rsidRPr="00011E07">
        <w:rPr>
          <w:spacing w:val="40"/>
        </w:rPr>
        <w:t xml:space="preserve"> </w:t>
      </w:r>
      <w:r w:rsidRPr="00011E07">
        <w:t>jego użytkowaniu ustala się:</w:t>
      </w:r>
    </w:p>
    <w:p w14:paraId="77728B0A" w14:textId="3373B761" w:rsidR="001027E9" w:rsidRPr="00011E07" w:rsidRDefault="001027E9" w:rsidP="00640791">
      <w:pPr>
        <w:pStyle w:val="Akapitzlist"/>
        <w:numPr>
          <w:ilvl w:val="0"/>
          <w:numId w:val="1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uwzględnienie w zagospodarowaniu i zabudowie działek budowlanych ograniczeń wynikających z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odległości technicznych od sieci infrastruktury technicznej, zgodnie z przepisami odrębnymi</w:t>
      </w:r>
      <w:r w:rsidR="00DB0F58" w:rsidRPr="00011E07">
        <w:rPr>
          <w:sz w:val="24"/>
          <w:szCs w:val="24"/>
        </w:rPr>
        <w:t>,</w:t>
      </w:r>
    </w:p>
    <w:p w14:paraId="004CE643" w14:textId="77777777" w:rsidR="001027E9" w:rsidRPr="00011E07" w:rsidRDefault="001027E9" w:rsidP="00640791">
      <w:pPr>
        <w:pStyle w:val="Akapitzlist"/>
        <w:numPr>
          <w:ilvl w:val="0"/>
          <w:numId w:val="1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nakaz zachowania ograniczeń wynikających z położenia terenu objętego planem </w:t>
      </w:r>
      <w:r w:rsidRPr="00011E07">
        <w:rPr>
          <w:sz w:val="24"/>
          <w:szCs w:val="24"/>
        </w:rPr>
        <w:lastRenderedPageBreak/>
        <w:t>w granicach obszaru Natura 2000.</w:t>
      </w:r>
    </w:p>
    <w:p w14:paraId="18257EEB" w14:textId="022EB834" w:rsidR="00DB0F58" w:rsidRPr="00011E07" w:rsidRDefault="001027E9" w:rsidP="00640791">
      <w:pPr>
        <w:pStyle w:val="Akapitzlist"/>
        <w:numPr>
          <w:ilvl w:val="0"/>
          <w:numId w:val="14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Teren objęty opracowaniem planu obejmuje koncesja nr 3/2019/Ł z dnia 12.04.2019r. na poszukiwanie i rozpoznawanie złóż ropy naftowej i gazu zie</w:t>
      </w:r>
      <w:r w:rsidR="00EB0397" w:rsidRPr="00011E07">
        <w:rPr>
          <w:sz w:val="24"/>
          <w:szCs w:val="24"/>
        </w:rPr>
        <w:t>mne</w:t>
      </w:r>
      <w:r w:rsidRPr="00011E07">
        <w:rPr>
          <w:sz w:val="24"/>
          <w:szCs w:val="24"/>
        </w:rPr>
        <w:t xml:space="preserve">go </w:t>
      </w:r>
      <w:r w:rsidR="00011E07">
        <w:rPr>
          <w:sz w:val="24"/>
          <w:szCs w:val="24"/>
        </w:rPr>
        <w:t xml:space="preserve">oraz wydobywanie ropy naftowej i gazu ziemnego </w:t>
      </w:r>
      <w:r w:rsidRPr="00011E07">
        <w:rPr>
          <w:sz w:val="24"/>
          <w:szCs w:val="24"/>
        </w:rPr>
        <w:t>ze złóż w obszarze „Szamotuły – Poznań Północ”, ważna do dnia 12.04.2029r.</w:t>
      </w:r>
    </w:p>
    <w:p w14:paraId="6FE1D4A1" w14:textId="77777777" w:rsidR="001027E9" w:rsidRPr="00011E07" w:rsidRDefault="001027E9" w:rsidP="00640791">
      <w:pPr>
        <w:pStyle w:val="Tekstpodstawowy"/>
        <w:spacing w:before="1"/>
        <w:ind w:left="284" w:hanging="284"/>
        <w:jc w:val="both"/>
      </w:pPr>
    </w:p>
    <w:p w14:paraId="45A71B8D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§12</w:t>
      </w:r>
    </w:p>
    <w:p w14:paraId="36D8BBD4" w14:textId="77777777" w:rsidR="001027E9" w:rsidRPr="00011E07" w:rsidRDefault="001027E9" w:rsidP="00640791">
      <w:pPr>
        <w:pStyle w:val="Tekstpodstawowy"/>
        <w:spacing w:before="1"/>
        <w:ind w:left="284" w:hanging="284"/>
        <w:jc w:val="both"/>
      </w:pPr>
      <w:r w:rsidRPr="00011E07">
        <w:t>W</w:t>
      </w:r>
      <w:r w:rsidRPr="00011E07">
        <w:rPr>
          <w:spacing w:val="-3"/>
        </w:rPr>
        <w:t xml:space="preserve"> </w:t>
      </w:r>
      <w:r w:rsidRPr="00011E07">
        <w:t>zakresie</w:t>
      </w:r>
      <w:r w:rsidRPr="00011E07">
        <w:rPr>
          <w:spacing w:val="-1"/>
        </w:rPr>
        <w:t xml:space="preserve"> </w:t>
      </w:r>
      <w:r w:rsidRPr="00011E07">
        <w:t>zasad</w:t>
      </w:r>
      <w:r w:rsidRPr="00011E07">
        <w:rPr>
          <w:spacing w:val="-2"/>
        </w:rPr>
        <w:t xml:space="preserve"> </w:t>
      </w:r>
      <w:r w:rsidRPr="00011E07">
        <w:t>modernizacji,</w:t>
      </w:r>
      <w:r w:rsidRPr="00011E07">
        <w:rPr>
          <w:spacing w:val="-1"/>
        </w:rPr>
        <w:t xml:space="preserve"> </w:t>
      </w:r>
      <w:r w:rsidRPr="00011E07">
        <w:t>rozbudowy</w:t>
      </w:r>
      <w:r w:rsidRPr="00011E07">
        <w:rPr>
          <w:spacing w:val="-1"/>
        </w:rPr>
        <w:t xml:space="preserve"> </w:t>
      </w:r>
      <w:r w:rsidRPr="00011E07">
        <w:t>i</w:t>
      </w:r>
      <w:r w:rsidRPr="00011E07">
        <w:rPr>
          <w:spacing w:val="-2"/>
        </w:rPr>
        <w:t xml:space="preserve"> </w:t>
      </w:r>
      <w:r w:rsidRPr="00011E07">
        <w:t>budowy</w:t>
      </w:r>
      <w:r w:rsidRPr="00011E07">
        <w:rPr>
          <w:spacing w:val="-1"/>
        </w:rPr>
        <w:t xml:space="preserve"> </w:t>
      </w:r>
      <w:r w:rsidRPr="00011E07">
        <w:t>systemów</w:t>
      </w:r>
      <w:r w:rsidRPr="00011E07">
        <w:rPr>
          <w:spacing w:val="-3"/>
        </w:rPr>
        <w:t xml:space="preserve"> </w:t>
      </w:r>
      <w:r w:rsidRPr="00011E07">
        <w:t>komunikacji,</w:t>
      </w:r>
      <w:r w:rsidRPr="00011E07">
        <w:rPr>
          <w:spacing w:val="-1"/>
        </w:rPr>
        <w:t xml:space="preserve"> </w:t>
      </w:r>
      <w:r w:rsidRPr="00011E07">
        <w:t>ustala</w:t>
      </w:r>
      <w:r w:rsidRPr="00011E07">
        <w:rPr>
          <w:spacing w:val="-1"/>
        </w:rPr>
        <w:t xml:space="preserve"> </w:t>
      </w:r>
      <w:r w:rsidRPr="00011E07">
        <w:rPr>
          <w:spacing w:val="-4"/>
        </w:rPr>
        <w:t>się:</w:t>
      </w:r>
    </w:p>
    <w:p w14:paraId="33AA720F" w14:textId="34E63227" w:rsidR="001027E9" w:rsidRPr="00011E07" w:rsidRDefault="001027E9" w:rsidP="00640791">
      <w:pPr>
        <w:pStyle w:val="Akapitzlist"/>
        <w:numPr>
          <w:ilvl w:val="0"/>
          <w:numId w:val="4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5"/>
          <w:sz w:val="24"/>
          <w:szCs w:val="24"/>
        </w:rPr>
        <w:t xml:space="preserve"> </w:t>
      </w:r>
      <w:r w:rsidRPr="00011E07">
        <w:rPr>
          <w:sz w:val="24"/>
          <w:szCs w:val="24"/>
        </w:rPr>
        <w:t>budowy,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przebudowy,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rozbudowy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komunikacji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drogowej w granicach terenów </w:t>
      </w:r>
      <w:r w:rsidRPr="00011E07">
        <w:rPr>
          <w:b/>
          <w:bCs/>
          <w:sz w:val="24"/>
          <w:szCs w:val="24"/>
        </w:rPr>
        <w:t>1KDD</w:t>
      </w:r>
      <w:r w:rsidR="004C47BA" w:rsidRPr="00011E07">
        <w:rPr>
          <w:b/>
          <w:bCs/>
          <w:sz w:val="24"/>
          <w:szCs w:val="24"/>
        </w:rPr>
        <w:t xml:space="preserve">, 1KR, 2KR </w:t>
      </w:r>
      <w:r w:rsidR="004C47BA" w:rsidRPr="00011E07">
        <w:rPr>
          <w:sz w:val="24"/>
          <w:szCs w:val="24"/>
        </w:rPr>
        <w:t>i</w:t>
      </w:r>
      <w:r w:rsidR="004C47BA" w:rsidRPr="00011E07">
        <w:rPr>
          <w:b/>
          <w:bCs/>
          <w:sz w:val="24"/>
          <w:szCs w:val="24"/>
        </w:rPr>
        <w:t xml:space="preserve"> 3KR</w:t>
      </w:r>
      <w:r w:rsidRPr="00011E07">
        <w:rPr>
          <w:spacing w:val="-2"/>
          <w:sz w:val="24"/>
          <w:szCs w:val="24"/>
        </w:rPr>
        <w:t>;</w:t>
      </w:r>
    </w:p>
    <w:p w14:paraId="2CE66C36" w14:textId="34CC224C" w:rsidR="001027E9" w:rsidRPr="00011E07" w:rsidRDefault="001027E9" w:rsidP="00640791">
      <w:pPr>
        <w:pStyle w:val="Akapitzlist"/>
        <w:numPr>
          <w:ilvl w:val="0"/>
          <w:numId w:val="4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prowadzenia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sieci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uzbrojenia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technicznego 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pas</w:t>
      </w:r>
      <w:r w:rsidR="00DB0F58" w:rsidRPr="00011E07">
        <w:rPr>
          <w:sz w:val="24"/>
          <w:szCs w:val="24"/>
        </w:rPr>
        <w:t xml:space="preserve">ach </w:t>
      </w:r>
      <w:r w:rsidRPr="00011E07">
        <w:rPr>
          <w:sz w:val="24"/>
          <w:szCs w:val="24"/>
        </w:rPr>
        <w:t>drogowy</w:t>
      </w:r>
      <w:r w:rsidR="00DB0F58" w:rsidRPr="00011E07">
        <w:rPr>
          <w:sz w:val="24"/>
          <w:szCs w:val="24"/>
        </w:rPr>
        <w:t>ch</w:t>
      </w:r>
      <w:r w:rsidRPr="00011E07">
        <w:rPr>
          <w:sz w:val="24"/>
          <w:szCs w:val="24"/>
        </w:rPr>
        <w:t xml:space="preserve"> zgodnie z</w:t>
      </w:r>
      <w:r w:rsidR="00DB0F58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przepisami odrębnymi;</w:t>
      </w:r>
    </w:p>
    <w:p w14:paraId="3538A8E5" w14:textId="3C6DDB0B" w:rsidR="004C47BA" w:rsidRPr="00011E07" w:rsidRDefault="004C47BA" w:rsidP="00640791">
      <w:pPr>
        <w:pStyle w:val="Akapitzlist"/>
        <w:numPr>
          <w:ilvl w:val="0"/>
          <w:numId w:val="4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na terenie </w:t>
      </w:r>
      <w:r w:rsidRPr="00011E07">
        <w:rPr>
          <w:b/>
          <w:bCs/>
          <w:sz w:val="24"/>
          <w:szCs w:val="24"/>
        </w:rPr>
        <w:t>1UA</w:t>
      </w:r>
      <w:r w:rsidRPr="00011E07">
        <w:rPr>
          <w:sz w:val="24"/>
          <w:szCs w:val="24"/>
        </w:rPr>
        <w:t xml:space="preserve"> nakaz</w:t>
      </w:r>
      <w:r w:rsidRPr="00011E07">
        <w:rPr>
          <w:spacing w:val="-12"/>
          <w:sz w:val="24"/>
          <w:szCs w:val="24"/>
        </w:rPr>
        <w:t xml:space="preserve"> </w:t>
      </w:r>
      <w:r w:rsidRPr="00011E07">
        <w:rPr>
          <w:sz w:val="24"/>
          <w:szCs w:val="24"/>
        </w:rPr>
        <w:t>zapewnienia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miejsc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dla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samochodów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osobowych w liczbie co naj</w:t>
      </w:r>
      <w:r w:rsidR="00EB0397" w:rsidRPr="00011E07">
        <w:rPr>
          <w:sz w:val="24"/>
          <w:szCs w:val="24"/>
        </w:rPr>
        <w:t>mn</w:t>
      </w:r>
      <w:r w:rsidRPr="00011E07">
        <w:rPr>
          <w:sz w:val="24"/>
          <w:szCs w:val="24"/>
        </w:rPr>
        <w:t>iej dziesięć miejsc postojowych;</w:t>
      </w:r>
    </w:p>
    <w:p w14:paraId="7F3DDDA6" w14:textId="61D10050" w:rsidR="001027E9" w:rsidRPr="00011E07" w:rsidRDefault="004C47BA" w:rsidP="00640791">
      <w:pPr>
        <w:pStyle w:val="Akapitzlist"/>
        <w:numPr>
          <w:ilvl w:val="0"/>
          <w:numId w:val="4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na terenie </w:t>
      </w:r>
      <w:r w:rsidRPr="00011E07">
        <w:rPr>
          <w:b/>
          <w:bCs/>
          <w:sz w:val="24"/>
          <w:szCs w:val="24"/>
        </w:rPr>
        <w:t>1</w:t>
      </w:r>
      <w:r w:rsidR="00EB0397" w:rsidRPr="00011E07">
        <w:rPr>
          <w:b/>
          <w:bCs/>
          <w:sz w:val="24"/>
          <w:szCs w:val="24"/>
        </w:rPr>
        <w:t>MNW</w:t>
      </w:r>
      <w:r w:rsidRPr="00011E07">
        <w:rPr>
          <w:sz w:val="24"/>
          <w:szCs w:val="24"/>
        </w:rPr>
        <w:t xml:space="preserve"> i </w:t>
      </w:r>
      <w:r w:rsidRPr="00011E07">
        <w:rPr>
          <w:b/>
          <w:bCs/>
          <w:sz w:val="24"/>
          <w:szCs w:val="24"/>
        </w:rPr>
        <w:t>2</w:t>
      </w:r>
      <w:r w:rsidR="00EB0397" w:rsidRPr="00011E07">
        <w:rPr>
          <w:b/>
          <w:bCs/>
          <w:sz w:val="24"/>
          <w:szCs w:val="24"/>
        </w:rPr>
        <w:t>MNW</w:t>
      </w:r>
      <w:r w:rsidRPr="00011E07">
        <w:rPr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nakaz</w:t>
      </w:r>
      <w:r w:rsidR="001027E9" w:rsidRPr="00011E07">
        <w:rPr>
          <w:spacing w:val="-12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zapewnienia</w:t>
      </w:r>
      <w:r w:rsidR="001027E9" w:rsidRPr="00011E07">
        <w:rPr>
          <w:spacing w:val="-14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miejsc</w:t>
      </w:r>
      <w:r w:rsidR="001027E9" w:rsidRPr="00011E07">
        <w:rPr>
          <w:spacing w:val="-14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do</w:t>
      </w:r>
      <w:r w:rsidR="001027E9" w:rsidRPr="00011E07">
        <w:rPr>
          <w:spacing w:val="-13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parkowania</w:t>
      </w:r>
      <w:r w:rsidR="001027E9" w:rsidRPr="00011E07">
        <w:rPr>
          <w:spacing w:val="-14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dla</w:t>
      </w:r>
      <w:r w:rsidR="001027E9" w:rsidRPr="00011E07">
        <w:rPr>
          <w:spacing w:val="-14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samochodów</w:t>
      </w:r>
      <w:r w:rsidR="001027E9" w:rsidRPr="00011E07">
        <w:rPr>
          <w:spacing w:val="-14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osobowych w liczbie co naj</w:t>
      </w:r>
      <w:r w:rsidR="00EB0397" w:rsidRPr="00011E07">
        <w:rPr>
          <w:sz w:val="24"/>
          <w:szCs w:val="24"/>
        </w:rPr>
        <w:t>mn</w:t>
      </w:r>
      <w:r w:rsidR="001027E9" w:rsidRPr="00011E07">
        <w:rPr>
          <w:sz w:val="24"/>
          <w:szCs w:val="24"/>
        </w:rPr>
        <w:t>iej dwa miejsca postojowe na jeden lokal mieszkalny</w:t>
      </w:r>
      <w:r w:rsidRPr="00011E07">
        <w:rPr>
          <w:sz w:val="24"/>
          <w:szCs w:val="24"/>
        </w:rPr>
        <w:t>, w tę liczbę wlicza się miejsca w garażach</w:t>
      </w:r>
      <w:r w:rsidR="001027E9" w:rsidRPr="00011E07">
        <w:rPr>
          <w:sz w:val="24"/>
          <w:szCs w:val="24"/>
        </w:rPr>
        <w:t>;</w:t>
      </w:r>
    </w:p>
    <w:p w14:paraId="76B541F8" w14:textId="2AB42D73" w:rsidR="00391786" w:rsidRPr="00011E07" w:rsidRDefault="004C47BA" w:rsidP="00640791">
      <w:pPr>
        <w:pStyle w:val="Akapitzlist"/>
        <w:numPr>
          <w:ilvl w:val="0"/>
          <w:numId w:val="4"/>
        </w:numPr>
        <w:spacing w:before="1"/>
        <w:ind w:left="426" w:hanging="426"/>
        <w:jc w:val="both"/>
        <w:rPr>
          <w:strike/>
          <w:sz w:val="24"/>
          <w:szCs w:val="24"/>
        </w:rPr>
      </w:pPr>
      <w:r w:rsidRPr="00011E07">
        <w:rPr>
          <w:sz w:val="24"/>
          <w:szCs w:val="24"/>
        </w:rPr>
        <w:t xml:space="preserve">na terenie </w:t>
      </w:r>
      <w:r w:rsidRPr="00011E07">
        <w:rPr>
          <w:b/>
          <w:bCs/>
          <w:sz w:val="24"/>
          <w:szCs w:val="24"/>
        </w:rPr>
        <w:t>1</w:t>
      </w:r>
      <w:r w:rsidR="00EB0397" w:rsidRPr="00011E07">
        <w:rPr>
          <w:b/>
          <w:bCs/>
          <w:sz w:val="24"/>
          <w:szCs w:val="24"/>
        </w:rPr>
        <w:t>MNW</w:t>
      </w:r>
      <w:r w:rsidRPr="00011E07">
        <w:rPr>
          <w:b/>
          <w:bCs/>
          <w:sz w:val="24"/>
          <w:szCs w:val="24"/>
        </w:rPr>
        <w:t>-U</w:t>
      </w:r>
      <w:r w:rsidRPr="00011E07">
        <w:rPr>
          <w:sz w:val="24"/>
          <w:szCs w:val="24"/>
        </w:rPr>
        <w:t xml:space="preserve"> nakaz</w:t>
      </w:r>
      <w:r w:rsidRPr="00011E07">
        <w:rPr>
          <w:spacing w:val="-12"/>
          <w:sz w:val="24"/>
          <w:szCs w:val="24"/>
        </w:rPr>
        <w:t xml:space="preserve"> </w:t>
      </w:r>
      <w:r w:rsidRPr="00011E07">
        <w:rPr>
          <w:sz w:val="24"/>
          <w:szCs w:val="24"/>
        </w:rPr>
        <w:t>zapewnienia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miejsc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dla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samochodów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osobowych w</w:t>
      </w:r>
      <w:r w:rsidR="00374DE7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liczbie co na</w:t>
      </w:r>
      <w:r w:rsidR="00EB0397" w:rsidRPr="00011E07">
        <w:rPr>
          <w:sz w:val="24"/>
          <w:szCs w:val="24"/>
        </w:rPr>
        <w:t>jmn</w:t>
      </w:r>
      <w:r w:rsidRPr="00011E07">
        <w:rPr>
          <w:sz w:val="24"/>
          <w:szCs w:val="24"/>
        </w:rPr>
        <w:t>iej dwa miejsca postojowe na jeden lokal mieszkalny</w:t>
      </w:r>
      <w:r w:rsidR="00D92DF4" w:rsidRPr="00011E07">
        <w:rPr>
          <w:sz w:val="24"/>
          <w:szCs w:val="24"/>
        </w:rPr>
        <w:t xml:space="preserve"> </w:t>
      </w:r>
      <w:r w:rsidR="008A6AF6" w:rsidRPr="00011E07">
        <w:rPr>
          <w:sz w:val="24"/>
          <w:szCs w:val="24"/>
        </w:rPr>
        <w:t xml:space="preserve">oraz co najmniej </w:t>
      </w:r>
      <w:r w:rsidR="001724A2" w:rsidRPr="00011E07">
        <w:rPr>
          <w:sz w:val="24"/>
          <w:szCs w:val="24"/>
        </w:rPr>
        <w:t xml:space="preserve">             </w:t>
      </w:r>
      <w:r w:rsidR="008A6AF6" w:rsidRPr="00011E07">
        <w:rPr>
          <w:sz w:val="24"/>
          <w:szCs w:val="24"/>
        </w:rPr>
        <w:t>trzy</w:t>
      </w:r>
      <w:r w:rsidR="00391786" w:rsidRPr="00011E07">
        <w:rPr>
          <w:rFonts w:ascii="Franklin Gothic Book" w:hAnsi="Franklin Gothic Book"/>
        </w:rPr>
        <w:t xml:space="preserve"> </w:t>
      </w:r>
      <w:r w:rsidR="00391786" w:rsidRPr="00011E07">
        <w:rPr>
          <w:sz w:val="24"/>
          <w:szCs w:val="24"/>
        </w:rPr>
        <w:t>miejsca na 100m</w:t>
      </w:r>
      <w:r w:rsidR="00391786" w:rsidRPr="00011E07">
        <w:rPr>
          <w:sz w:val="24"/>
          <w:szCs w:val="24"/>
          <w:vertAlign w:val="superscript"/>
        </w:rPr>
        <w:t>2</w:t>
      </w:r>
      <w:r w:rsidR="00391786" w:rsidRPr="00011E07">
        <w:rPr>
          <w:sz w:val="24"/>
          <w:szCs w:val="24"/>
        </w:rPr>
        <w:t xml:space="preserve"> powierzchni budynku usługowego </w:t>
      </w:r>
      <w:r w:rsidR="001724A2" w:rsidRPr="00011E07">
        <w:rPr>
          <w:sz w:val="24"/>
          <w:szCs w:val="24"/>
        </w:rPr>
        <w:t>lub</w:t>
      </w:r>
      <w:r w:rsidR="00391786" w:rsidRPr="00011E07">
        <w:rPr>
          <w:sz w:val="24"/>
          <w:szCs w:val="24"/>
        </w:rPr>
        <w:t xml:space="preserve"> </w:t>
      </w:r>
      <w:r w:rsidR="00326603" w:rsidRPr="00011E07">
        <w:rPr>
          <w:sz w:val="24"/>
          <w:szCs w:val="24"/>
        </w:rPr>
        <w:t xml:space="preserve">na </w:t>
      </w:r>
      <w:r w:rsidR="00E93752" w:rsidRPr="00011E07">
        <w:rPr>
          <w:sz w:val="24"/>
          <w:szCs w:val="24"/>
        </w:rPr>
        <w:t>dziesięć</w:t>
      </w:r>
      <w:r w:rsidR="00391786" w:rsidRPr="00011E07">
        <w:rPr>
          <w:sz w:val="24"/>
          <w:szCs w:val="24"/>
        </w:rPr>
        <w:t xml:space="preserve"> zatrudnionych osób</w:t>
      </w:r>
      <w:r w:rsidR="00E93752" w:rsidRPr="00011E07">
        <w:rPr>
          <w:sz w:val="24"/>
          <w:szCs w:val="24"/>
        </w:rPr>
        <w:t>;</w:t>
      </w:r>
    </w:p>
    <w:p w14:paraId="18F07F8A" w14:textId="506D9328" w:rsidR="00FC4F60" w:rsidRPr="00011E07" w:rsidRDefault="00FC4F60" w:rsidP="00640791">
      <w:pPr>
        <w:pStyle w:val="Akapitzlist"/>
        <w:numPr>
          <w:ilvl w:val="0"/>
          <w:numId w:val="4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na terenie </w:t>
      </w:r>
      <w:r w:rsidRPr="00011E07">
        <w:rPr>
          <w:b/>
          <w:bCs/>
          <w:sz w:val="24"/>
          <w:szCs w:val="24"/>
        </w:rPr>
        <w:t>1US</w:t>
      </w:r>
      <w:r w:rsidRPr="00011E07">
        <w:rPr>
          <w:sz w:val="24"/>
          <w:szCs w:val="24"/>
        </w:rPr>
        <w:t xml:space="preserve"> nakaz</w:t>
      </w:r>
      <w:r w:rsidRPr="00011E07">
        <w:rPr>
          <w:spacing w:val="-12"/>
          <w:sz w:val="24"/>
          <w:szCs w:val="24"/>
        </w:rPr>
        <w:t xml:space="preserve"> </w:t>
      </w:r>
      <w:r w:rsidRPr="00011E07">
        <w:rPr>
          <w:sz w:val="24"/>
          <w:szCs w:val="24"/>
        </w:rPr>
        <w:t>zapewnienia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miejsc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dla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samochodów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osobowych w liczbie co najmniej </w:t>
      </w:r>
      <w:r w:rsidR="0021790C" w:rsidRPr="00011E07">
        <w:rPr>
          <w:sz w:val="24"/>
          <w:szCs w:val="24"/>
        </w:rPr>
        <w:t xml:space="preserve">jednego </w:t>
      </w:r>
      <w:r w:rsidRPr="00011E07">
        <w:rPr>
          <w:sz w:val="24"/>
          <w:szCs w:val="24"/>
        </w:rPr>
        <w:t>miejsc</w:t>
      </w:r>
      <w:r w:rsidR="0021790C" w:rsidRPr="00011E07">
        <w:rPr>
          <w:sz w:val="24"/>
          <w:szCs w:val="24"/>
        </w:rPr>
        <w:t>a na dziesięciu korzystających</w:t>
      </w:r>
      <w:r w:rsidRPr="00011E07">
        <w:rPr>
          <w:sz w:val="24"/>
          <w:szCs w:val="24"/>
        </w:rPr>
        <w:t>;</w:t>
      </w:r>
    </w:p>
    <w:p w14:paraId="3F9BA3A1" w14:textId="2DDADD3D" w:rsidR="0021790C" w:rsidRPr="00011E07" w:rsidRDefault="0021790C" w:rsidP="00640791">
      <w:pPr>
        <w:pStyle w:val="Akapitzlist"/>
        <w:numPr>
          <w:ilvl w:val="0"/>
          <w:numId w:val="4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na terenie </w:t>
      </w:r>
      <w:r w:rsidRPr="00011E07">
        <w:rPr>
          <w:b/>
          <w:bCs/>
          <w:sz w:val="24"/>
          <w:szCs w:val="24"/>
        </w:rPr>
        <w:t>1ZN</w:t>
      </w:r>
      <w:r w:rsidRPr="00011E07">
        <w:rPr>
          <w:sz w:val="24"/>
          <w:szCs w:val="24"/>
        </w:rPr>
        <w:t xml:space="preserve"> nakaz</w:t>
      </w:r>
      <w:r w:rsidRPr="00011E07">
        <w:rPr>
          <w:spacing w:val="-12"/>
          <w:sz w:val="24"/>
          <w:szCs w:val="24"/>
        </w:rPr>
        <w:t xml:space="preserve"> </w:t>
      </w:r>
      <w:r w:rsidRPr="00011E07">
        <w:rPr>
          <w:sz w:val="24"/>
          <w:szCs w:val="24"/>
        </w:rPr>
        <w:t>zapewnienia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miejsc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3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dla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samochodów</w:t>
      </w:r>
      <w:r w:rsidRPr="00011E07">
        <w:rPr>
          <w:spacing w:val="-14"/>
          <w:sz w:val="24"/>
          <w:szCs w:val="24"/>
        </w:rPr>
        <w:t xml:space="preserve"> </w:t>
      </w:r>
      <w:r w:rsidRPr="00011E07">
        <w:rPr>
          <w:sz w:val="24"/>
          <w:szCs w:val="24"/>
        </w:rPr>
        <w:t>osobowych w liczbie co najmniej jednego miejsca na dziesięciu korzystających;</w:t>
      </w:r>
    </w:p>
    <w:p w14:paraId="0C152677" w14:textId="77777777" w:rsidR="001027E9" w:rsidRPr="00011E07" w:rsidRDefault="001027E9" w:rsidP="00640791">
      <w:pPr>
        <w:pStyle w:val="Akapitzlist"/>
        <w:numPr>
          <w:ilvl w:val="0"/>
          <w:numId w:val="4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zapewnienie miejsc przeznaczonych na parkowanie pojazdów zaopatrzonych w kartę parkingową, zgodnie z przepisami odrębnymi.</w:t>
      </w:r>
    </w:p>
    <w:p w14:paraId="22715955" w14:textId="77777777" w:rsidR="001027E9" w:rsidRPr="00011E07" w:rsidRDefault="001027E9" w:rsidP="00640791">
      <w:pPr>
        <w:pStyle w:val="Tekstpodstawowy"/>
        <w:spacing w:before="1"/>
        <w:ind w:left="284" w:hanging="284"/>
        <w:jc w:val="both"/>
      </w:pPr>
    </w:p>
    <w:p w14:paraId="717CCAE6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§13</w:t>
      </w:r>
    </w:p>
    <w:p w14:paraId="5B80BC29" w14:textId="77777777" w:rsidR="001027E9" w:rsidRPr="00011E07" w:rsidRDefault="001027E9" w:rsidP="00640791">
      <w:pPr>
        <w:pStyle w:val="Tekstpodstawowy"/>
        <w:spacing w:before="1"/>
        <w:ind w:left="0" w:firstLine="0"/>
        <w:jc w:val="both"/>
      </w:pPr>
      <w:r w:rsidRPr="00011E07">
        <w:t>W zakresie zasad modernizacji, rozbudowy i budowy systemów infrastruktury technicznej ustala się:</w:t>
      </w:r>
    </w:p>
    <w:p w14:paraId="3638F198" w14:textId="77777777" w:rsidR="00E74C08" w:rsidRPr="00011E07" w:rsidRDefault="00E74C08" w:rsidP="00640791">
      <w:pPr>
        <w:pStyle w:val="Akapitzlist"/>
        <w:numPr>
          <w:ilvl w:val="0"/>
          <w:numId w:val="3"/>
        </w:numPr>
        <w:spacing w:before="1"/>
        <w:ind w:left="426" w:right="11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wyznacza się pasy technologiczne wzdłuż istniejących i projektowanych linii elektroenergetycznych dystrybucyjnych w poziomie:</w:t>
      </w:r>
    </w:p>
    <w:p w14:paraId="29E265A5" w14:textId="77777777" w:rsidR="00E74C08" w:rsidRPr="00011E07" w:rsidRDefault="00E74C08" w:rsidP="00640791">
      <w:pPr>
        <w:pStyle w:val="Akapitzlist"/>
        <w:numPr>
          <w:ilvl w:val="0"/>
          <w:numId w:val="11"/>
        </w:numPr>
        <w:spacing w:before="1"/>
        <w:ind w:left="709" w:right="116" w:hanging="283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dla linii napowietrznych nn-0,4 </w:t>
      </w:r>
      <w:proofErr w:type="spellStart"/>
      <w:r w:rsidRPr="00011E07">
        <w:rPr>
          <w:sz w:val="24"/>
          <w:szCs w:val="24"/>
        </w:rPr>
        <w:t>kV</w:t>
      </w:r>
      <w:proofErr w:type="spellEnd"/>
      <w:r w:rsidRPr="00011E07">
        <w:rPr>
          <w:sz w:val="24"/>
          <w:szCs w:val="24"/>
        </w:rPr>
        <w:t xml:space="preserve"> – 7 m (po 3,5 m po każdej ze stron od osi linii),</w:t>
      </w:r>
    </w:p>
    <w:p w14:paraId="6D622B74" w14:textId="3968BDCF" w:rsidR="00E74C08" w:rsidRPr="00011E07" w:rsidRDefault="00E74C08" w:rsidP="00640791">
      <w:pPr>
        <w:pStyle w:val="Akapitzlist"/>
        <w:numPr>
          <w:ilvl w:val="0"/>
          <w:numId w:val="11"/>
        </w:numPr>
        <w:spacing w:before="1"/>
        <w:ind w:left="709" w:right="116" w:hanging="283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dla linii kablowych SN i nn-0,4 </w:t>
      </w:r>
      <w:proofErr w:type="spellStart"/>
      <w:r w:rsidRPr="00011E07">
        <w:rPr>
          <w:sz w:val="24"/>
          <w:szCs w:val="24"/>
        </w:rPr>
        <w:t>kV</w:t>
      </w:r>
      <w:proofErr w:type="spellEnd"/>
      <w:r w:rsidRPr="00011E07">
        <w:rPr>
          <w:sz w:val="24"/>
          <w:szCs w:val="24"/>
        </w:rPr>
        <w:t xml:space="preserve"> – 0,5 m (po 0,25 m po każdej ze stron od osi linii),</w:t>
      </w:r>
    </w:p>
    <w:p w14:paraId="1565C339" w14:textId="77777777" w:rsidR="005E0CFB" w:rsidRPr="00011E07" w:rsidRDefault="00E74C08" w:rsidP="00640791">
      <w:pPr>
        <w:pStyle w:val="Akapitzlist"/>
        <w:numPr>
          <w:ilvl w:val="0"/>
          <w:numId w:val="11"/>
        </w:numPr>
        <w:spacing w:before="1"/>
        <w:ind w:left="709" w:right="116" w:hanging="283"/>
        <w:jc w:val="both"/>
        <w:rPr>
          <w:strike/>
          <w:sz w:val="24"/>
          <w:szCs w:val="24"/>
        </w:rPr>
      </w:pPr>
      <w:r w:rsidRPr="00011E07">
        <w:rPr>
          <w:sz w:val="24"/>
          <w:szCs w:val="24"/>
        </w:rPr>
        <w:t>utworzenie pasów technologicznych nie powoduje wyłączenia terenu z zagospodarowania</w:t>
      </w:r>
      <w:r w:rsidR="005E0CFB" w:rsidRPr="00011E07">
        <w:rPr>
          <w:sz w:val="24"/>
          <w:szCs w:val="24"/>
        </w:rPr>
        <w:t>,</w:t>
      </w:r>
    </w:p>
    <w:p w14:paraId="3757401E" w14:textId="64E2DA7A" w:rsidR="002B324B" w:rsidRPr="00011E07" w:rsidRDefault="007D5A69" w:rsidP="00640791">
      <w:pPr>
        <w:pStyle w:val="Akapitzlist"/>
        <w:numPr>
          <w:ilvl w:val="0"/>
          <w:numId w:val="11"/>
        </w:numPr>
        <w:spacing w:before="1"/>
        <w:ind w:left="709" w:right="116" w:hanging="283"/>
        <w:jc w:val="both"/>
        <w:rPr>
          <w:strike/>
          <w:sz w:val="24"/>
          <w:szCs w:val="24"/>
        </w:rPr>
      </w:pPr>
      <w:r w:rsidRPr="00011E07">
        <w:rPr>
          <w:sz w:val="24"/>
          <w:szCs w:val="24"/>
        </w:rPr>
        <w:t>zakazu</w:t>
      </w:r>
      <w:r w:rsidR="00BB4711" w:rsidRPr="00011E07">
        <w:rPr>
          <w:sz w:val="24"/>
          <w:szCs w:val="24"/>
        </w:rPr>
        <w:t>je się</w:t>
      </w:r>
      <w:r w:rsidRPr="00011E07">
        <w:rPr>
          <w:sz w:val="24"/>
          <w:szCs w:val="24"/>
        </w:rPr>
        <w:t xml:space="preserve"> sadzenia roślinności wysokiej i o rozbudowanym systemie korzeniowym, </w:t>
      </w:r>
    </w:p>
    <w:p w14:paraId="6CBB32BB" w14:textId="2A05EC2F" w:rsidR="00E74C08" w:rsidRPr="00011E07" w:rsidRDefault="00E74C08" w:rsidP="00640791">
      <w:pPr>
        <w:pStyle w:val="Akapitzlist"/>
        <w:numPr>
          <w:ilvl w:val="0"/>
          <w:numId w:val="3"/>
        </w:numPr>
        <w:spacing w:before="1"/>
        <w:ind w:left="426" w:right="110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przy lokalizacji nowych instalacji fotowoltaicznych należy zapewnić w trakcie budowy oraz użytkowania/eksploatacji, zachowanie od osi linii elektroenergetycznej odległości w poziomie nie mniejszych niż:</w:t>
      </w:r>
    </w:p>
    <w:p w14:paraId="6CA28FD9" w14:textId="77777777" w:rsidR="00E74C08" w:rsidRPr="00011E07" w:rsidRDefault="00E74C08" w:rsidP="00640791">
      <w:pPr>
        <w:pStyle w:val="Akapitzlist"/>
        <w:numPr>
          <w:ilvl w:val="0"/>
          <w:numId w:val="13"/>
        </w:numPr>
        <w:spacing w:before="1"/>
        <w:ind w:right="110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dla linii napowietrznych nn-0,4 </w:t>
      </w:r>
      <w:proofErr w:type="spellStart"/>
      <w:r w:rsidRPr="00011E07">
        <w:rPr>
          <w:sz w:val="24"/>
          <w:szCs w:val="24"/>
        </w:rPr>
        <w:t>kV</w:t>
      </w:r>
      <w:proofErr w:type="spellEnd"/>
      <w:r w:rsidRPr="00011E07">
        <w:rPr>
          <w:sz w:val="24"/>
          <w:szCs w:val="24"/>
        </w:rPr>
        <w:t xml:space="preserve"> – 3,5 m po każdej ze stron od osi linii,</w:t>
      </w:r>
    </w:p>
    <w:p w14:paraId="3375617B" w14:textId="7D090483" w:rsidR="00E74C08" w:rsidRPr="00011E07" w:rsidRDefault="00E74C08" w:rsidP="00640791">
      <w:pPr>
        <w:pStyle w:val="Akapitzlist"/>
        <w:numPr>
          <w:ilvl w:val="0"/>
          <w:numId w:val="13"/>
        </w:numPr>
        <w:spacing w:before="1"/>
        <w:ind w:right="110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dla linii kablowych nn-0,4 </w:t>
      </w:r>
      <w:proofErr w:type="spellStart"/>
      <w:r w:rsidRPr="00011E07">
        <w:rPr>
          <w:sz w:val="24"/>
          <w:szCs w:val="24"/>
        </w:rPr>
        <w:t>kV</w:t>
      </w:r>
      <w:proofErr w:type="spellEnd"/>
      <w:r w:rsidRPr="00011E07">
        <w:rPr>
          <w:sz w:val="24"/>
          <w:szCs w:val="24"/>
        </w:rPr>
        <w:t xml:space="preserve"> – 0,7 m po każdej ze stron od osi linii,</w:t>
      </w:r>
    </w:p>
    <w:p w14:paraId="7354CE8F" w14:textId="77777777" w:rsidR="00EC3C00" w:rsidRPr="00011E07" w:rsidRDefault="001027E9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>budowy, przebudowy,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rozbudowy </w:t>
      </w:r>
      <w:r w:rsidR="004C47BA" w:rsidRPr="00011E07">
        <w:rPr>
          <w:sz w:val="24"/>
          <w:szCs w:val="24"/>
        </w:rPr>
        <w:t xml:space="preserve">oraz rozbiórki </w:t>
      </w:r>
      <w:r w:rsidRPr="00011E07">
        <w:rPr>
          <w:sz w:val="24"/>
          <w:szCs w:val="24"/>
        </w:rPr>
        <w:t>sieci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>i</w:t>
      </w:r>
      <w:r w:rsidRPr="00011E07">
        <w:rPr>
          <w:spacing w:val="80"/>
          <w:sz w:val="24"/>
          <w:szCs w:val="24"/>
        </w:rPr>
        <w:t xml:space="preserve"> </w:t>
      </w:r>
      <w:r w:rsidRPr="00011E07">
        <w:rPr>
          <w:sz w:val="24"/>
          <w:szCs w:val="24"/>
        </w:rPr>
        <w:t xml:space="preserve">urządzeń </w:t>
      </w:r>
      <w:r w:rsidRPr="00011E07">
        <w:rPr>
          <w:spacing w:val="-2"/>
          <w:sz w:val="24"/>
          <w:szCs w:val="24"/>
        </w:rPr>
        <w:t xml:space="preserve">infrastruktury </w:t>
      </w:r>
      <w:r w:rsidRPr="00011E07">
        <w:rPr>
          <w:sz w:val="24"/>
          <w:szCs w:val="24"/>
        </w:rPr>
        <w:t>technicznej</w:t>
      </w:r>
      <w:r w:rsidR="00E74C08" w:rsidRPr="00011E07">
        <w:rPr>
          <w:sz w:val="24"/>
          <w:szCs w:val="24"/>
        </w:rPr>
        <w:t>,</w:t>
      </w:r>
    </w:p>
    <w:p w14:paraId="0F5AF85B" w14:textId="7F30133E" w:rsidR="00EC3C00" w:rsidRPr="00011E07" w:rsidRDefault="00EC3C00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zaopatrzenie w wodę z sieci wodociągowej </w:t>
      </w:r>
      <w:r w:rsidRPr="00011E07">
        <w:rPr>
          <w:spacing w:val="-2"/>
          <w:sz w:val="24"/>
          <w:szCs w:val="24"/>
        </w:rPr>
        <w:t xml:space="preserve">na warunkach uzgodnionych z zarządcą sieci; </w:t>
      </w:r>
      <w:r w:rsidRPr="00011E07">
        <w:rPr>
          <w:sz w:val="24"/>
          <w:szCs w:val="24"/>
        </w:rPr>
        <w:t>tymczasowo dopuszcza się zaopatrzenie w wodę z własnych ujęć wody zlokalizowanych na własnej działce,</w:t>
      </w:r>
    </w:p>
    <w:p w14:paraId="3B3C9512" w14:textId="725F26C9" w:rsidR="001027E9" w:rsidRPr="00011E07" w:rsidRDefault="001027E9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odprowadzanie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ścieków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bytowych</w:t>
      </w:r>
      <w:r w:rsidR="004C47BA" w:rsidRPr="00011E07">
        <w:rPr>
          <w:sz w:val="24"/>
          <w:szCs w:val="24"/>
        </w:rPr>
        <w:t xml:space="preserve"> do sieci kanalizacji sanitarnej </w:t>
      </w:r>
      <w:r w:rsidR="00EC3C00" w:rsidRPr="00011E07">
        <w:rPr>
          <w:spacing w:val="-2"/>
          <w:sz w:val="24"/>
          <w:szCs w:val="24"/>
        </w:rPr>
        <w:t xml:space="preserve">na warunkach uzgodnionych z zarządcą sieci; </w:t>
      </w:r>
      <w:r w:rsidR="004C47BA" w:rsidRPr="00011E07">
        <w:rPr>
          <w:sz w:val="24"/>
          <w:szCs w:val="24"/>
        </w:rPr>
        <w:t>tymczasowo dopuszcza się odprowadzenie ścieków bytowych do bezodpływowych zbiorników na nieczystości bytowe</w:t>
      </w:r>
      <w:r w:rsidR="00E74C08" w:rsidRPr="00011E07">
        <w:rPr>
          <w:spacing w:val="-2"/>
          <w:sz w:val="24"/>
          <w:szCs w:val="24"/>
        </w:rPr>
        <w:t>,</w:t>
      </w:r>
    </w:p>
    <w:p w14:paraId="2F6F62EE" w14:textId="475FD133" w:rsidR="004D17DF" w:rsidRPr="00011E07" w:rsidRDefault="004D17DF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na terenach oznaczonych symbolami: </w:t>
      </w:r>
      <w:r w:rsidRPr="00011E07">
        <w:rPr>
          <w:b/>
          <w:bCs/>
          <w:sz w:val="24"/>
          <w:szCs w:val="24"/>
        </w:rPr>
        <w:t>1UA, 1MNW, 2MNW, 1MNW-U, 1US, 1ZN</w:t>
      </w:r>
      <w:r w:rsidRPr="00011E07">
        <w:rPr>
          <w:sz w:val="24"/>
          <w:szCs w:val="24"/>
        </w:rPr>
        <w:t xml:space="preserve"> - </w:t>
      </w:r>
      <w:r w:rsidR="003C4F50" w:rsidRPr="00011E07">
        <w:rPr>
          <w:sz w:val="24"/>
          <w:szCs w:val="24"/>
        </w:rPr>
        <w:t xml:space="preserve">nakaz zagospodarowania wód opadowych i roztopowych na własnym terenie z dopuszczeniem ich </w:t>
      </w:r>
      <w:r w:rsidR="003C4F50" w:rsidRPr="00011E07">
        <w:rPr>
          <w:sz w:val="24"/>
          <w:szCs w:val="24"/>
        </w:rPr>
        <w:lastRenderedPageBreak/>
        <w:t>odprowadzania do dołów chłonnych lub do zbiorników retencyjnych</w:t>
      </w:r>
      <w:r w:rsidR="00CC1278" w:rsidRPr="00011E07">
        <w:rPr>
          <w:sz w:val="24"/>
          <w:szCs w:val="24"/>
        </w:rPr>
        <w:t>,</w:t>
      </w:r>
      <w:r w:rsidR="003C4F50" w:rsidRPr="00011E07">
        <w:rPr>
          <w:sz w:val="24"/>
          <w:szCs w:val="24"/>
        </w:rPr>
        <w:t xml:space="preserve"> zgodnie z obowiązującymi przepisami odrębnymi</w:t>
      </w:r>
      <w:r w:rsidR="00E74C08" w:rsidRPr="00011E07">
        <w:rPr>
          <w:sz w:val="24"/>
          <w:szCs w:val="24"/>
        </w:rPr>
        <w:t>,</w:t>
      </w:r>
    </w:p>
    <w:p w14:paraId="2E21F999" w14:textId="404288DD" w:rsidR="004D17DF" w:rsidRPr="00011E07" w:rsidRDefault="004D17DF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na terenach oznaczonych symbolami: </w:t>
      </w:r>
      <w:r w:rsidRPr="00011E07">
        <w:rPr>
          <w:b/>
          <w:bCs/>
          <w:sz w:val="24"/>
          <w:szCs w:val="24"/>
        </w:rPr>
        <w:t>1KDD, 1KR, 2KR, 3KR</w:t>
      </w:r>
      <w:r w:rsidRPr="00011E07">
        <w:rPr>
          <w:sz w:val="24"/>
          <w:szCs w:val="24"/>
        </w:rPr>
        <w:t xml:space="preserve"> - nakaz zagospodarowania wód opadowych i roztopowych na własnym terenie z dopuszczeniem ich odprowadzania do dołów chłonnych lub do zbiorników retencyjnych zgodnie z obowiązującymi przepisami odrębnymi</w:t>
      </w:r>
      <w:r w:rsidR="00CC1278" w:rsidRPr="00011E07">
        <w:rPr>
          <w:sz w:val="24"/>
          <w:szCs w:val="24"/>
        </w:rPr>
        <w:t xml:space="preserve"> oraz</w:t>
      </w:r>
      <w:r w:rsidR="003C4F50" w:rsidRPr="00011E07">
        <w:rPr>
          <w:sz w:val="24"/>
          <w:szCs w:val="24"/>
        </w:rPr>
        <w:t xml:space="preserve"> </w:t>
      </w:r>
      <w:r w:rsidRPr="00011E07">
        <w:rPr>
          <w:sz w:val="24"/>
          <w:szCs w:val="24"/>
        </w:rPr>
        <w:t>nakaz docelowego odprowadzania wód opadowych i roztopowych do kanalizacji deszczowej</w:t>
      </w:r>
      <w:r w:rsidR="00E74C08" w:rsidRPr="00011E07">
        <w:rPr>
          <w:sz w:val="24"/>
          <w:szCs w:val="24"/>
        </w:rPr>
        <w:t>,</w:t>
      </w:r>
    </w:p>
    <w:p w14:paraId="23B40F97" w14:textId="62A192F8" w:rsidR="001027E9" w:rsidRPr="00011E07" w:rsidRDefault="001027E9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zaopatrzenie w energię elektryczną z sieci elektroenergetycznej z dopuszczeniem stosowania energii elektrycznej pochodzącej ze źródeł odnawialnych – </w:t>
      </w:r>
      <w:r w:rsidR="004D17DF" w:rsidRPr="00011E07">
        <w:rPr>
          <w:sz w:val="24"/>
          <w:szCs w:val="24"/>
        </w:rPr>
        <w:t xml:space="preserve">mikro instalacji </w:t>
      </w:r>
      <w:r w:rsidRPr="00011E07">
        <w:rPr>
          <w:sz w:val="24"/>
          <w:szCs w:val="24"/>
        </w:rPr>
        <w:t>fotowoltai</w:t>
      </w:r>
      <w:r w:rsidR="004D17DF" w:rsidRPr="00011E07">
        <w:rPr>
          <w:sz w:val="24"/>
          <w:szCs w:val="24"/>
        </w:rPr>
        <w:t>cznych</w:t>
      </w:r>
      <w:r w:rsidR="00E74C08" w:rsidRPr="00011E07">
        <w:rPr>
          <w:sz w:val="24"/>
          <w:szCs w:val="24"/>
        </w:rPr>
        <w:t>,</w:t>
      </w:r>
    </w:p>
    <w:p w14:paraId="5E2ED8EC" w14:textId="1583C12C" w:rsidR="001027E9" w:rsidRPr="00011E07" w:rsidRDefault="001027E9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 zaopatrzenia w gaz z dystrybucyjnej sieci gazowej</w:t>
      </w:r>
      <w:r w:rsidR="00E74C08" w:rsidRPr="00011E07">
        <w:rPr>
          <w:sz w:val="24"/>
          <w:szCs w:val="24"/>
        </w:rPr>
        <w:t>,</w:t>
      </w:r>
    </w:p>
    <w:p w14:paraId="4644C5D4" w14:textId="7A516495" w:rsidR="001027E9" w:rsidRPr="00011E07" w:rsidRDefault="001027E9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15"/>
          <w:sz w:val="24"/>
          <w:szCs w:val="24"/>
        </w:rPr>
        <w:t xml:space="preserve"> </w:t>
      </w:r>
      <w:r w:rsidRPr="00011E07">
        <w:rPr>
          <w:sz w:val="24"/>
          <w:szCs w:val="24"/>
        </w:rPr>
        <w:t>uzbrojenia</w:t>
      </w:r>
      <w:r w:rsidRPr="00011E07">
        <w:rPr>
          <w:spacing w:val="-15"/>
          <w:sz w:val="24"/>
          <w:szCs w:val="24"/>
        </w:rPr>
        <w:t xml:space="preserve"> </w:t>
      </w:r>
      <w:r w:rsidRPr="00011E07">
        <w:rPr>
          <w:sz w:val="24"/>
          <w:szCs w:val="24"/>
        </w:rPr>
        <w:t>terenu</w:t>
      </w:r>
      <w:r w:rsidRPr="00011E07">
        <w:rPr>
          <w:spacing w:val="-15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15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15"/>
          <w:sz w:val="24"/>
          <w:szCs w:val="24"/>
        </w:rPr>
        <w:t xml:space="preserve"> </w:t>
      </w:r>
      <w:r w:rsidRPr="00011E07">
        <w:rPr>
          <w:sz w:val="24"/>
          <w:szCs w:val="24"/>
        </w:rPr>
        <w:t>usług</w:t>
      </w:r>
      <w:r w:rsidRPr="00011E07">
        <w:rPr>
          <w:spacing w:val="-15"/>
          <w:sz w:val="24"/>
          <w:szCs w:val="24"/>
        </w:rPr>
        <w:t xml:space="preserve"> </w:t>
      </w:r>
      <w:r w:rsidRPr="00011E07">
        <w:rPr>
          <w:sz w:val="24"/>
          <w:szCs w:val="24"/>
        </w:rPr>
        <w:t>teletechnicznych,</w:t>
      </w:r>
      <w:r w:rsidRPr="00011E07">
        <w:rPr>
          <w:spacing w:val="-15"/>
          <w:sz w:val="24"/>
          <w:szCs w:val="24"/>
        </w:rPr>
        <w:t xml:space="preserve"> </w:t>
      </w:r>
      <w:r w:rsidRPr="00011E07">
        <w:rPr>
          <w:sz w:val="24"/>
          <w:szCs w:val="24"/>
        </w:rPr>
        <w:t>telekomunikacyjnych, w</w:t>
      </w:r>
      <w:r w:rsidR="00374DE7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oparciu o istniejącą i projektowaną sieć teletechniczną, telekomunikacyjną</w:t>
      </w:r>
      <w:r w:rsidR="00E74C08" w:rsidRPr="00011E07">
        <w:rPr>
          <w:sz w:val="24"/>
          <w:szCs w:val="24"/>
        </w:rPr>
        <w:t>,</w:t>
      </w:r>
    </w:p>
    <w:p w14:paraId="576625AA" w14:textId="72DA8E59" w:rsidR="001027E9" w:rsidRPr="00011E07" w:rsidRDefault="001027E9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 zakresie urządzeń melioracyjnych</w:t>
      </w:r>
      <w:r w:rsidR="00B67AC8" w:rsidRPr="00011E07">
        <w:rPr>
          <w:sz w:val="24"/>
          <w:szCs w:val="24"/>
        </w:rPr>
        <w:t>,</w:t>
      </w:r>
      <w:r w:rsidRPr="00011E07">
        <w:rPr>
          <w:sz w:val="24"/>
          <w:szCs w:val="24"/>
        </w:rPr>
        <w:t xml:space="preserve"> obowiązek zachowania systemu melioracyjnego, a</w:t>
      </w:r>
      <w:r w:rsidR="00374DE7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w</w:t>
      </w:r>
      <w:r w:rsidR="00374DE7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przypadku konieczności jego naruszenia</w:t>
      </w:r>
      <w:r w:rsidR="00B67AC8" w:rsidRPr="00011E07">
        <w:rPr>
          <w:sz w:val="24"/>
          <w:szCs w:val="24"/>
        </w:rPr>
        <w:t>, dopuszczenie jej</w:t>
      </w:r>
      <w:r w:rsidRPr="00011E07">
        <w:rPr>
          <w:sz w:val="24"/>
          <w:szCs w:val="24"/>
        </w:rPr>
        <w:t xml:space="preserve"> przebudow</w:t>
      </w:r>
      <w:r w:rsidR="00B67AC8" w:rsidRPr="00011E07">
        <w:rPr>
          <w:sz w:val="24"/>
          <w:szCs w:val="24"/>
        </w:rPr>
        <w:t>y</w:t>
      </w:r>
      <w:r w:rsidR="00E74C08" w:rsidRPr="00011E07">
        <w:rPr>
          <w:spacing w:val="-2"/>
          <w:sz w:val="24"/>
          <w:szCs w:val="24"/>
        </w:rPr>
        <w:t>,</w:t>
      </w:r>
    </w:p>
    <w:p w14:paraId="04BFC7D3" w14:textId="52D86447" w:rsidR="001027E9" w:rsidRPr="00011E07" w:rsidRDefault="001027E9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uwzględ</w:t>
      </w:r>
      <w:r w:rsidR="00B67AC8" w:rsidRPr="00011E07">
        <w:rPr>
          <w:sz w:val="24"/>
          <w:szCs w:val="24"/>
        </w:rPr>
        <w:t>nienie</w:t>
      </w:r>
      <w:r w:rsidRPr="00011E07">
        <w:rPr>
          <w:sz w:val="24"/>
          <w:szCs w:val="24"/>
        </w:rPr>
        <w:t xml:space="preserve"> przepis</w:t>
      </w:r>
      <w:r w:rsidR="00B67AC8" w:rsidRPr="00011E07">
        <w:rPr>
          <w:sz w:val="24"/>
          <w:szCs w:val="24"/>
        </w:rPr>
        <w:t>ów</w:t>
      </w:r>
      <w:r w:rsidRPr="00011E07">
        <w:rPr>
          <w:sz w:val="24"/>
          <w:szCs w:val="24"/>
        </w:rPr>
        <w:t xml:space="preserve"> ochrony przeciwpożarowej w zakresie zaopatrzenia w</w:t>
      </w:r>
      <w:r w:rsidR="00B67AC8" w:rsidRPr="00011E07">
        <w:rPr>
          <w:sz w:val="24"/>
          <w:szCs w:val="24"/>
        </w:rPr>
        <w:t> </w:t>
      </w:r>
      <w:r w:rsidRPr="00011E07">
        <w:rPr>
          <w:sz w:val="24"/>
          <w:szCs w:val="24"/>
        </w:rPr>
        <w:t>wodę</w:t>
      </w:r>
      <w:r w:rsidR="00B67AC8" w:rsidRPr="00011E07">
        <w:rPr>
          <w:sz w:val="24"/>
          <w:szCs w:val="24"/>
        </w:rPr>
        <w:t xml:space="preserve"> oraz </w:t>
      </w:r>
      <w:r w:rsidRPr="00011E07">
        <w:rPr>
          <w:sz w:val="24"/>
          <w:szCs w:val="24"/>
        </w:rPr>
        <w:t>dróg pożarowych</w:t>
      </w:r>
      <w:r w:rsidR="00E74C08" w:rsidRPr="00011E07">
        <w:rPr>
          <w:sz w:val="24"/>
          <w:szCs w:val="24"/>
        </w:rPr>
        <w:t>,</w:t>
      </w:r>
    </w:p>
    <w:p w14:paraId="4C618DB1" w14:textId="77777777" w:rsidR="001027E9" w:rsidRPr="00011E07" w:rsidRDefault="001027E9" w:rsidP="00640791">
      <w:pPr>
        <w:pStyle w:val="Akapitzlist"/>
        <w:numPr>
          <w:ilvl w:val="0"/>
          <w:numId w:val="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 dojść i dojazdów do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infrastruktury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technicznej.</w:t>
      </w:r>
    </w:p>
    <w:p w14:paraId="5585A74D" w14:textId="77777777" w:rsidR="001027E9" w:rsidRPr="00011E07" w:rsidRDefault="001027E9" w:rsidP="00640791">
      <w:pPr>
        <w:pStyle w:val="Tekstpodstawowy"/>
        <w:spacing w:before="1"/>
        <w:ind w:left="284" w:hanging="284"/>
      </w:pPr>
    </w:p>
    <w:p w14:paraId="03701350" w14:textId="77777777" w:rsidR="001027E9" w:rsidRPr="00011E07" w:rsidRDefault="001027E9" w:rsidP="00640791">
      <w:pPr>
        <w:pStyle w:val="Tekstpodstawowy"/>
        <w:spacing w:before="1"/>
        <w:ind w:left="284" w:hanging="284"/>
        <w:jc w:val="center"/>
        <w:rPr>
          <w:spacing w:val="-5"/>
        </w:rPr>
      </w:pPr>
      <w:r w:rsidRPr="00011E07">
        <w:rPr>
          <w:spacing w:val="-5"/>
        </w:rPr>
        <w:t>§14</w:t>
      </w:r>
    </w:p>
    <w:p w14:paraId="63F7567A" w14:textId="22ABEC2C" w:rsidR="006D1B39" w:rsidRPr="00011E07" w:rsidRDefault="006D1B39" w:rsidP="00640791">
      <w:pPr>
        <w:pStyle w:val="Tekstpodstawowy"/>
        <w:spacing w:before="1"/>
        <w:ind w:left="0" w:firstLine="0"/>
        <w:jc w:val="both"/>
      </w:pPr>
      <w:r w:rsidRPr="00011E07">
        <w:t>Dla terenu usług biurowych i administracji, oznaczonego</w:t>
      </w:r>
      <w:r w:rsidRPr="00011E07">
        <w:rPr>
          <w:spacing w:val="40"/>
        </w:rPr>
        <w:t xml:space="preserve"> </w:t>
      </w:r>
      <w:r w:rsidRPr="00011E07">
        <w:t>na</w:t>
      </w:r>
      <w:r w:rsidRPr="00011E07">
        <w:rPr>
          <w:spacing w:val="40"/>
        </w:rPr>
        <w:t xml:space="preserve"> </w:t>
      </w:r>
      <w:r w:rsidRPr="00011E07">
        <w:t xml:space="preserve">rysunku planu symbolem </w:t>
      </w:r>
      <w:r w:rsidRPr="00011E07">
        <w:rPr>
          <w:b/>
          <w:bCs/>
        </w:rPr>
        <w:t>1UA</w:t>
      </w:r>
      <w:r w:rsidRPr="00011E07">
        <w:t xml:space="preserve"> ustala się:</w:t>
      </w:r>
    </w:p>
    <w:p w14:paraId="7E8FB928" w14:textId="359E75C0" w:rsidR="006D1B39" w:rsidRPr="00011E07" w:rsidRDefault="006D1B39" w:rsidP="00640791">
      <w:pPr>
        <w:pStyle w:val="Tekstpodstawowy"/>
        <w:numPr>
          <w:ilvl w:val="0"/>
          <w:numId w:val="23"/>
        </w:numPr>
        <w:spacing w:before="1"/>
        <w:ind w:left="426" w:hanging="426"/>
        <w:jc w:val="both"/>
      </w:pPr>
      <w:r w:rsidRPr="00011E07">
        <w:t xml:space="preserve">w zakresie zasad kształtowania zabudowy oraz wskaźników zagospodarowania terenu: </w:t>
      </w:r>
    </w:p>
    <w:p w14:paraId="2FA11D0B" w14:textId="59B69CDB" w:rsidR="005C44C0" w:rsidRPr="00011E07" w:rsidRDefault="005C44C0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>nieprzekraczalną linię zabudowy, zgodnie z rysunkiem planu</w:t>
      </w:r>
      <w:r w:rsidR="00E74C08" w:rsidRPr="00011E07">
        <w:t>,</w:t>
      </w:r>
    </w:p>
    <w:p w14:paraId="04BBBD72" w14:textId="7D6BA8F3" w:rsidR="005C44C0" w:rsidRPr="00011E07" w:rsidRDefault="00260356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 xml:space="preserve">dopuszczenie </w:t>
      </w:r>
      <w:r w:rsidR="005C44C0" w:rsidRPr="00011E07">
        <w:t>budow</w:t>
      </w:r>
      <w:r w:rsidRPr="00011E07">
        <w:t>y</w:t>
      </w:r>
      <w:r w:rsidR="005C44C0" w:rsidRPr="00011E07">
        <w:t xml:space="preserve"> budynków</w:t>
      </w:r>
      <w:r w:rsidR="00DB57AB" w:rsidRPr="00011E07">
        <w:t>:</w:t>
      </w:r>
      <w:r w:rsidR="005C44C0" w:rsidRPr="00011E07">
        <w:t xml:space="preserve"> usług administracyjnych, biurowych, socjalnych, służb miejskich, budynków garażow</w:t>
      </w:r>
      <w:r w:rsidR="001318AD" w:rsidRPr="00011E07">
        <w:t xml:space="preserve">o – </w:t>
      </w:r>
      <w:r w:rsidR="005C44C0" w:rsidRPr="00011E07">
        <w:t>gospodarczych</w:t>
      </w:r>
      <w:r w:rsidR="001318AD" w:rsidRPr="00011E07">
        <w:t xml:space="preserve">, </w:t>
      </w:r>
      <w:r w:rsidR="005C44C0" w:rsidRPr="00011E07">
        <w:t xml:space="preserve">wiat, kotłowni, z uwzględnieniem </w:t>
      </w:r>
      <w:r w:rsidR="001318AD" w:rsidRPr="00011E07">
        <w:t>pkt. 3) i 4)</w:t>
      </w:r>
      <w:r w:rsidR="00E74C08" w:rsidRPr="00011E07">
        <w:t>,</w:t>
      </w:r>
    </w:p>
    <w:p w14:paraId="233119EA" w14:textId="53894C31" w:rsidR="005C44C0" w:rsidRPr="00011E07" w:rsidRDefault="005C44C0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>poza usługami administracyjnymi</w:t>
      </w:r>
      <w:r w:rsidR="001318AD" w:rsidRPr="00011E07">
        <w:t>,</w:t>
      </w:r>
      <w:r w:rsidRPr="00011E07">
        <w:t xml:space="preserve"> dopuszczenie drobnych usług i drobnego handlu, usług kultury, usług służby zdrowia</w:t>
      </w:r>
      <w:r w:rsidR="001318AD" w:rsidRPr="00011E07">
        <w:t xml:space="preserve">, </w:t>
      </w:r>
      <w:r w:rsidRPr="00011E07">
        <w:t>opieki społecznej</w:t>
      </w:r>
      <w:r w:rsidR="001318AD" w:rsidRPr="00011E07">
        <w:t xml:space="preserve"> i pokrewnych</w:t>
      </w:r>
      <w:r w:rsidR="00E74C08" w:rsidRPr="00011E07">
        <w:t>,</w:t>
      </w:r>
    </w:p>
    <w:p w14:paraId="5E5EC5EE" w14:textId="71574CDF" w:rsidR="00DB57AB" w:rsidRPr="00011E07" w:rsidRDefault="00505118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>dopuszcza się realizację usług uzupełniających, innych niż wymienione w pkt 3, na powierzchni nie większej niż 30% powierzchni terenu, z zakazem lokalizowania usług handlu o powierzchni sprzedaży przekraczającej 150m</w:t>
      </w:r>
      <w:r w:rsidRPr="00011E07">
        <w:rPr>
          <w:vertAlign w:val="superscript"/>
        </w:rPr>
        <w:t>2</w:t>
      </w:r>
      <w:r w:rsidRPr="00011E07">
        <w:t>,</w:t>
      </w:r>
    </w:p>
    <w:p w14:paraId="6405A551" w14:textId="19BF1747" w:rsidR="005C44C0" w:rsidRPr="00011E07" w:rsidRDefault="005C44C0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 xml:space="preserve">wskaźnik intensywności zabudowy: od 0 do </w:t>
      </w:r>
      <w:r w:rsidR="00C05240" w:rsidRPr="00011E07">
        <w:t xml:space="preserve">2,0, </w:t>
      </w:r>
      <w:r w:rsidRPr="00011E07">
        <w:t>przy czym wskaźnik nadzie</w:t>
      </w:r>
      <w:r w:rsidR="00EB0397" w:rsidRPr="00011E07">
        <w:t>mn</w:t>
      </w:r>
      <w:r w:rsidRPr="00011E07">
        <w:t xml:space="preserve">ej intensywności zabudowy od 0 do </w:t>
      </w:r>
      <w:r w:rsidR="00274F32" w:rsidRPr="00011E07">
        <w:t>1,5,</w:t>
      </w:r>
    </w:p>
    <w:p w14:paraId="3020811E" w14:textId="4262BA7D" w:rsidR="00E74C08" w:rsidRPr="00011E07" w:rsidRDefault="005C44C0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 xml:space="preserve">maksymalny udział powierzchni zabudowy do </w:t>
      </w:r>
      <w:r w:rsidR="00C05240" w:rsidRPr="00011E07">
        <w:t>50%</w:t>
      </w:r>
      <w:r w:rsidRPr="00011E07">
        <w:t xml:space="preserve"> powierzchni działki</w:t>
      </w:r>
      <w:r w:rsidR="00E74C08" w:rsidRPr="00011E07">
        <w:t xml:space="preserve">, </w:t>
      </w:r>
    </w:p>
    <w:p w14:paraId="75A2D483" w14:textId="0173B6A2" w:rsidR="004033C0" w:rsidRPr="00011E07" w:rsidRDefault="004033C0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>dopuszczenie kondygnacji podziemnej,</w:t>
      </w:r>
    </w:p>
    <w:p w14:paraId="46E72D68" w14:textId="2E814A34" w:rsidR="005C44C0" w:rsidRPr="00011E07" w:rsidRDefault="005C44C0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>wysokość</w:t>
      </w:r>
      <w:r w:rsidRPr="00011E07">
        <w:rPr>
          <w:spacing w:val="-2"/>
        </w:rPr>
        <w:t xml:space="preserve"> zabudowy </w:t>
      </w:r>
      <w:r w:rsidRPr="00011E07">
        <w:t>do 1</w:t>
      </w:r>
      <w:r w:rsidR="00374DE7" w:rsidRPr="00011E07">
        <w:t>2</w:t>
      </w:r>
      <w:r w:rsidRPr="00011E07">
        <w:t>,0</w:t>
      </w:r>
      <w:r w:rsidRPr="00011E07">
        <w:rPr>
          <w:spacing w:val="1"/>
        </w:rPr>
        <w:t xml:space="preserve"> </w:t>
      </w:r>
      <w:r w:rsidRPr="00011E07">
        <w:rPr>
          <w:spacing w:val="-5"/>
        </w:rPr>
        <w:t xml:space="preserve">m </w:t>
      </w:r>
      <w:r w:rsidRPr="00011E07">
        <w:rPr>
          <w:spacing w:val="-2"/>
        </w:rPr>
        <w:t>od poziomu terenu</w:t>
      </w:r>
      <w:r w:rsidR="00374DE7" w:rsidRPr="00011E07">
        <w:rPr>
          <w:spacing w:val="-2"/>
        </w:rPr>
        <w:t xml:space="preserve">, z uwzględnieniem </w:t>
      </w:r>
      <w:r w:rsidR="00B33677" w:rsidRPr="00011E07">
        <w:rPr>
          <w:spacing w:val="-5"/>
          <w:highlight w:val="yellow"/>
        </w:rPr>
        <w:t>§5 pkt. 3</w:t>
      </w:r>
      <w:r w:rsidR="00E74C08" w:rsidRPr="00011E07">
        <w:rPr>
          <w:spacing w:val="-2"/>
        </w:rPr>
        <w:t>,</w:t>
      </w:r>
    </w:p>
    <w:p w14:paraId="3DC39987" w14:textId="3F1DA6AC" w:rsidR="00DF0CFB" w:rsidRPr="00011E07" w:rsidRDefault="004B0581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rPr>
          <w:spacing w:val="-2"/>
        </w:rPr>
        <w:t>geometrię dachów:</w:t>
      </w:r>
    </w:p>
    <w:p w14:paraId="51308CE6" w14:textId="4F32085E" w:rsidR="00505118" w:rsidRPr="00011E07" w:rsidRDefault="00CC57E5" w:rsidP="00640791">
      <w:pPr>
        <w:pStyle w:val="Tekstpodstawowy"/>
        <w:widowControl/>
        <w:numPr>
          <w:ilvl w:val="0"/>
          <w:numId w:val="33"/>
        </w:numPr>
        <w:autoSpaceDE/>
        <w:autoSpaceDN/>
        <w:spacing w:before="1"/>
        <w:contextualSpacing/>
        <w:jc w:val="both"/>
      </w:pPr>
      <w:r w:rsidRPr="00011E07">
        <w:t xml:space="preserve">dachy płaskie </w:t>
      </w:r>
      <w:r w:rsidR="00505118" w:rsidRPr="00011E07">
        <w:t>od 0 do 12 stopni lub,</w:t>
      </w:r>
    </w:p>
    <w:p w14:paraId="4C2B9D9C" w14:textId="5850FC02" w:rsidR="00CC57E5" w:rsidRPr="00011E07" w:rsidRDefault="00CC57E5" w:rsidP="00640791">
      <w:pPr>
        <w:pStyle w:val="Akapitzlist"/>
        <w:widowControl/>
        <w:numPr>
          <w:ilvl w:val="0"/>
          <w:numId w:val="33"/>
        </w:numPr>
        <w:autoSpaceDE/>
        <w:autoSpaceDN/>
        <w:spacing w:before="1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dachy strome, symetryczne dwu- lub wielospadowe o kącie pochylenia połaci dachowych od 12 do 35 stopni</w:t>
      </w:r>
      <w:r w:rsidR="003B7262" w:rsidRPr="00011E07">
        <w:rPr>
          <w:sz w:val="24"/>
          <w:szCs w:val="24"/>
        </w:rPr>
        <w:t>,</w:t>
      </w:r>
    </w:p>
    <w:p w14:paraId="3592038C" w14:textId="3CFC7F02" w:rsidR="001318AD" w:rsidRPr="00011E07" w:rsidRDefault="008F0055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>ustala się kolorystykę dachów: w odcieniach grafitu, brązu i czerni, mieszczącą się                    w palecie barw RAL</w:t>
      </w:r>
      <w:r w:rsidR="005C268C" w:rsidRPr="00011E07">
        <w:t>: 7005, 7010 – 7012, 7015 – 702</w:t>
      </w:r>
      <w:r w:rsidRPr="00011E07">
        <w:t>1</w:t>
      </w:r>
      <w:r w:rsidR="005C268C" w:rsidRPr="00011E07">
        <w:t>, 7024, 7026, 7037, 7040, 7045, 7046</w:t>
      </w:r>
      <w:r w:rsidR="005C44C0" w:rsidRPr="00011E07">
        <w:t>,</w:t>
      </w:r>
      <w:r w:rsidR="005C268C" w:rsidRPr="00011E07">
        <w:t xml:space="preserve"> 8022, 9004 – 9007, 9011, 9017,</w:t>
      </w:r>
    </w:p>
    <w:p w14:paraId="6DA32D47" w14:textId="1574C5CE" w:rsidR="004D17DF" w:rsidRPr="00011E07" w:rsidRDefault="004D17DF" w:rsidP="00640791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 xml:space="preserve">minimalny udział powierzchni biologicznie czynnej </w:t>
      </w:r>
      <w:r w:rsidR="00B33677" w:rsidRPr="00011E07">
        <w:t>2</w:t>
      </w:r>
      <w:r w:rsidRPr="00011E07">
        <w:t>0%</w:t>
      </w:r>
      <w:r w:rsidR="0075339B" w:rsidRPr="00011E07">
        <w:t>,</w:t>
      </w:r>
    </w:p>
    <w:p w14:paraId="6AA00142" w14:textId="3AEBCCB1" w:rsidR="001318AD" w:rsidRPr="00011E07" w:rsidRDefault="006D1B39" w:rsidP="00640791">
      <w:pPr>
        <w:pStyle w:val="Akapitzlist"/>
        <w:numPr>
          <w:ilvl w:val="0"/>
          <w:numId w:val="2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nakaz realizacji pasa zieleni izolacyjnej</w:t>
      </w:r>
      <w:r w:rsidR="00802A6B" w:rsidRPr="00011E07">
        <w:rPr>
          <w:sz w:val="24"/>
          <w:szCs w:val="24"/>
        </w:rPr>
        <w:t xml:space="preserve"> o minimalnej szerokości 4 m</w:t>
      </w:r>
      <w:r w:rsidRPr="00011E07">
        <w:rPr>
          <w:sz w:val="24"/>
          <w:szCs w:val="24"/>
        </w:rPr>
        <w:t>, zgodnie z rysunkiem planu</w:t>
      </w:r>
      <w:r w:rsidR="00802A6B" w:rsidRPr="00011E07">
        <w:rPr>
          <w:sz w:val="24"/>
          <w:szCs w:val="24"/>
        </w:rPr>
        <w:t>,</w:t>
      </w:r>
      <w:r w:rsidRPr="00011E07">
        <w:rPr>
          <w:sz w:val="24"/>
          <w:szCs w:val="24"/>
        </w:rPr>
        <w:t xml:space="preserve"> z dopuszczeniem infrastruktury technicznej i chodnika</w:t>
      </w:r>
      <w:r w:rsidR="0075339B" w:rsidRPr="00011E07">
        <w:rPr>
          <w:sz w:val="24"/>
          <w:szCs w:val="24"/>
        </w:rPr>
        <w:t>,</w:t>
      </w:r>
    </w:p>
    <w:p w14:paraId="5104BCA1" w14:textId="629575BF" w:rsidR="003564DB" w:rsidRPr="00011E07" w:rsidRDefault="003564DB" w:rsidP="00640791">
      <w:pPr>
        <w:pStyle w:val="Akapitzlist"/>
        <w:numPr>
          <w:ilvl w:val="0"/>
          <w:numId w:val="23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zasady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obsługi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komunikacji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drogowej:</w:t>
      </w:r>
    </w:p>
    <w:p w14:paraId="66844419" w14:textId="08873FF7" w:rsidR="001318AD" w:rsidRPr="00011E07" w:rsidRDefault="001318AD" w:rsidP="00640791">
      <w:pPr>
        <w:pStyle w:val="Akapitzlist"/>
        <w:numPr>
          <w:ilvl w:val="0"/>
          <w:numId w:val="18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komunikacja terenu bezpośrednio z drog</w:t>
      </w:r>
      <w:r w:rsidR="00D6192C" w:rsidRPr="00011E07">
        <w:rPr>
          <w:sz w:val="24"/>
          <w:szCs w:val="24"/>
        </w:rPr>
        <w:t>i</w:t>
      </w:r>
      <w:r w:rsidRPr="00011E07">
        <w:rPr>
          <w:sz w:val="24"/>
          <w:szCs w:val="24"/>
        </w:rPr>
        <w:t xml:space="preserve"> publiczn</w:t>
      </w:r>
      <w:r w:rsidR="00D6192C" w:rsidRPr="00011E07">
        <w:rPr>
          <w:sz w:val="24"/>
          <w:szCs w:val="24"/>
        </w:rPr>
        <w:t>ej</w:t>
      </w:r>
      <w:r w:rsidRPr="00011E07">
        <w:rPr>
          <w:sz w:val="24"/>
          <w:szCs w:val="24"/>
        </w:rPr>
        <w:t xml:space="preserve"> powiatow</w:t>
      </w:r>
      <w:r w:rsidR="00D6192C" w:rsidRPr="00011E07">
        <w:rPr>
          <w:sz w:val="24"/>
          <w:szCs w:val="24"/>
        </w:rPr>
        <w:t>ej</w:t>
      </w:r>
      <w:r w:rsidRPr="00011E07">
        <w:rPr>
          <w:sz w:val="24"/>
          <w:szCs w:val="24"/>
        </w:rPr>
        <w:t xml:space="preserve"> </w:t>
      </w:r>
      <w:r w:rsidR="003564DB" w:rsidRPr="00011E07">
        <w:rPr>
          <w:sz w:val="24"/>
          <w:szCs w:val="24"/>
        </w:rPr>
        <w:t>zlokalizowan</w:t>
      </w:r>
      <w:r w:rsidR="00D6192C" w:rsidRPr="00011E07">
        <w:rPr>
          <w:sz w:val="24"/>
          <w:szCs w:val="24"/>
        </w:rPr>
        <w:t>ej</w:t>
      </w:r>
      <w:r w:rsidR="003564DB" w:rsidRPr="00011E07">
        <w:rPr>
          <w:sz w:val="24"/>
          <w:szCs w:val="24"/>
        </w:rPr>
        <w:t xml:space="preserve"> poza granicami planu, </w:t>
      </w:r>
    </w:p>
    <w:p w14:paraId="56191FD0" w14:textId="7CFBEF76" w:rsidR="003564DB" w:rsidRPr="00011E07" w:rsidRDefault="003564DB" w:rsidP="00640791">
      <w:pPr>
        <w:pStyle w:val="Akapitzlist"/>
        <w:numPr>
          <w:ilvl w:val="0"/>
          <w:numId w:val="18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liczb</w:t>
      </w:r>
      <w:r w:rsidR="001318AD" w:rsidRPr="00011E07">
        <w:rPr>
          <w:sz w:val="24"/>
          <w:szCs w:val="24"/>
        </w:rPr>
        <w:t>a</w:t>
      </w:r>
      <w:r w:rsidRPr="00011E07">
        <w:rPr>
          <w:sz w:val="24"/>
          <w:szCs w:val="24"/>
        </w:rPr>
        <w:t xml:space="preserve"> miejsc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</w:t>
      </w:r>
      <w:r w:rsidR="00CC1278" w:rsidRPr="00011E07">
        <w:rPr>
          <w:sz w:val="24"/>
          <w:szCs w:val="24"/>
        </w:rPr>
        <w:t xml:space="preserve">godnie z </w:t>
      </w:r>
      <w:r w:rsidRPr="00011E07">
        <w:rPr>
          <w:sz w:val="24"/>
          <w:szCs w:val="24"/>
          <w:highlight w:val="yellow"/>
        </w:rPr>
        <w:t>§1</w:t>
      </w:r>
      <w:r w:rsidR="00B33677" w:rsidRPr="00011E07">
        <w:rPr>
          <w:sz w:val="24"/>
          <w:szCs w:val="24"/>
          <w:highlight w:val="yellow"/>
        </w:rPr>
        <w:t>2</w:t>
      </w:r>
      <w:r w:rsidRPr="00011E07">
        <w:rPr>
          <w:sz w:val="24"/>
          <w:szCs w:val="24"/>
          <w:highlight w:val="yellow"/>
        </w:rPr>
        <w:t xml:space="preserve"> pkt </w:t>
      </w:r>
      <w:r w:rsidR="00B33677" w:rsidRPr="00011E07">
        <w:rPr>
          <w:sz w:val="24"/>
          <w:szCs w:val="24"/>
          <w:highlight w:val="yellow"/>
        </w:rPr>
        <w:t>3</w:t>
      </w:r>
      <w:r w:rsidR="0075339B" w:rsidRPr="00011E07">
        <w:rPr>
          <w:spacing w:val="-5"/>
          <w:sz w:val="24"/>
          <w:szCs w:val="24"/>
        </w:rPr>
        <w:t>,</w:t>
      </w:r>
    </w:p>
    <w:p w14:paraId="471CC5C6" w14:textId="77777777" w:rsidR="006D1B39" w:rsidRPr="00011E07" w:rsidRDefault="006D1B39" w:rsidP="00640791">
      <w:pPr>
        <w:pStyle w:val="Akapitzlist"/>
        <w:numPr>
          <w:ilvl w:val="0"/>
          <w:numId w:val="23"/>
        </w:numPr>
        <w:tabs>
          <w:tab w:val="left" w:pos="400"/>
        </w:tabs>
        <w:spacing w:before="1"/>
        <w:ind w:left="284" w:hanging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stawkę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procentową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jednorazowej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opłaty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</w:t>
      </w:r>
      <w:r w:rsidRPr="00011E07">
        <w:rPr>
          <w:spacing w:val="-5"/>
          <w:sz w:val="24"/>
          <w:szCs w:val="24"/>
        </w:rPr>
        <w:t xml:space="preserve"> </w:t>
      </w:r>
      <w:r w:rsidRPr="00011E07">
        <w:rPr>
          <w:sz w:val="24"/>
          <w:szCs w:val="24"/>
        </w:rPr>
        <w:t>wzrost wartości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nieruchomości: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4"/>
          <w:sz w:val="24"/>
          <w:szCs w:val="24"/>
        </w:rPr>
        <w:t>30%.</w:t>
      </w:r>
    </w:p>
    <w:p w14:paraId="23C1ED8D" w14:textId="77777777" w:rsidR="006D1B39" w:rsidRPr="00011E07" w:rsidRDefault="006D1B39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263F8585" w14:textId="77777777" w:rsidR="008F0055" w:rsidRPr="00011E07" w:rsidRDefault="008F0055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43EAF4A7" w14:textId="422F28DD" w:rsidR="00802A6B" w:rsidRPr="00011E07" w:rsidRDefault="00802A6B" w:rsidP="00640791">
      <w:pPr>
        <w:pStyle w:val="Tekstpodstawowy"/>
        <w:spacing w:before="1"/>
        <w:ind w:left="284" w:hanging="284"/>
        <w:jc w:val="center"/>
        <w:rPr>
          <w:spacing w:val="-5"/>
        </w:rPr>
      </w:pPr>
      <w:r w:rsidRPr="00011E07">
        <w:rPr>
          <w:spacing w:val="-5"/>
        </w:rPr>
        <w:t>§1</w:t>
      </w:r>
      <w:r w:rsidR="00B33677" w:rsidRPr="00011E07">
        <w:rPr>
          <w:spacing w:val="-5"/>
        </w:rPr>
        <w:t>5</w:t>
      </w:r>
    </w:p>
    <w:p w14:paraId="27B88E1A" w14:textId="080EE1F9" w:rsidR="00802A6B" w:rsidRPr="00011E07" w:rsidRDefault="00802A6B" w:rsidP="00640791">
      <w:pPr>
        <w:pStyle w:val="Tekstpodstawowy"/>
        <w:spacing w:before="1"/>
        <w:ind w:left="0" w:firstLine="0"/>
        <w:jc w:val="both"/>
      </w:pPr>
      <w:r w:rsidRPr="00011E07">
        <w:t>Dla terenu zabudowy</w:t>
      </w:r>
      <w:r w:rsidRPr="00011E07">
        <w:rPr>
          <w:spacing w:val="40"/>
        </w:rPr>
        <w:t xml:space="preserve"> </w:t>
      </w:r>
      <w:r w:rsidRPr="00011E07">
        <w:t>mieszkaniowej</w:t>
      </w:r>
      <w:r w:rsidRPr="00011E07">
        <w:rPr>
          <w:spacing w:val="40"/>
        </w:rPr>
        <w:t xml:space="preserve"> </w:t>
      </w:r>
      <w:r w:rsidRPr="00011E07">
        <w:t>jednorodzinnej,</w:t>
      </w:r>
      <w:r w:rsidRPr="00011E07">
        <w:rPr>
          <w:spacing w:val="40"/>
        </w:rPr>
        <w:t xml:space="preserve"> </w:t>
      </w:r>
      <w:r w:rsidRPr="00011E07">
        <w:t>oznaczonego</w:t>
      </w:r>
      <w:r w:rsidRPr="00011E07">
        <w:rPr>
          <w:spacing w:val="40"/>
        </w:rPr>
        <w:t xml:space="preserve"> </w:t>
      </w:r>
      <w:r w:rsidRPr="00011E07">
        <w:t>na</w:t>
      </w:r>
      <w:r w:rsidRPr="00011E07">
        <w:rPr>
          <w:spacing w:val="40"/>
        </w:rPr>
        <w:t xml:space="preserve"> </w:t>
      </w:r>
      <w:r w:rsidRPr="00011E07">
        <w:t xml:space="preserve">rysunku planu symbolami </w:t>
      </w:r>
      <w:r w:rsidRPr="00011E07">
        <w:rPr>
          <w:b/>
          <w:bCs/>
        </w:rPr>
        <w:t>1</w:t>
      </w:r>
      <w:r w:rsidR="00EB0397" w:rsidRPr="00011E07">
        <w:rPr>
          <w:b/>
          <w:bCs/>
        </w:rPr>
        <w:t>MNW</w:t>
      </w:r>
      <w:r w:rsidRPr="00011E07">
        <w:t xml:space="preserve">, </w:t>
      </w:r>
      <w:r w:rsidRPr="00011E07">
        <w:rPr>
          <w:b/>
          <w:bCs/>
        </w:rPr>
        <w:t>2</w:t>
      </w:r>
      <w:r w:rsidR="00EB0397" w:rsidRPr="00011E07">
        <w:rPr>
          <w:b/>
          <w:bCs/>
        </w:rPr>
        <w:t>MNW</w:t>
      </w:r>
      <w:r w:rsidRPr="00011E07">
        <w:t xml:space="preserve"> ustala się:</w:t>
      </w:r>
    </w:p>
    <w:p w14:paraId="6E303058" w14:textId="2CCEDBAB" w:rsidR="00802A6B" w:rsidRPr="00011E07" w:rsidRDefault="00802A6B" w:rsidP="00640791">
      <w:pPr>
        <w:pStyle w:val="Tekstpodstawowy"/>
        <w:numPr>
          <w:ilvl w:val="0"/>
          <w:numId w:val="16"/>
        </w:numPr>
        <w:spacing w:before="1"/>
        <w:ind w:left="426" w:hanging="426"/>
        <w:jc w:val="both"/>
      </w:pPr>
      <w:r w:rsidRPr="00011E07">
        <w:t xml:space="preserve">w zakresie zasad kształtowania zabudowy oraz wskaźników zagospodarowania terenu: </w:t>
      </w:r>
    </w:p>
    <w:p w14:paraId="058EE0A2" w14:textId="7877B329" w:rsidR="00A40AA8" w:rsidRPr="00011E07" w:rsidRDefault="00CB5877" w:rsidP="00640791">
      <w:pPr>
        <w:pStyle w:val="Akapitzlist"/>
        <w:widowControl/>
        <w:numPr>
          <w:ilvl w:val="0"/>
          <w:numId w:val="15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dopuszczenie </w:t>
      </w:r>
      <w:r w:rsidR="00A40AA8" w:rsidRPr="00011E07">
        <w:rPr>
          <w:sz w:val="24"/>
          <w:szCs w:val="24"/>
        </w:rPr>
        <w:t>budow</w:t>
      </w:r>
      <w:r w:rsidRPr="00011E07">
        <w:rPr>
          <w:sz w:val="24"/>
          <w:szCs w:val="24"/>
        </w:rPr>
        <w:t>y</w:t>
      </w:r>
      <w:r w:rsidR="00A40AA8" w:rsidRPr="00011E07">
        <w:rPr>
          <w:sz w:val="24"/>
          <w:szCs w:val="24"/>
        </w:rPr>
        <w:t xml:space="preserve"> na jednej działce budowlanej: jednego</w:t>
      </w:r>
      <w:r w:rsidR="00EB0397" w:rsidRPr="00011E07">
        <w:rPr>
          <w:sz w:val="24"/>
          <w:szCs w:val="24"/>
        </w:rPr>
        <w:t xml:space="preserve"> </w:t>
      </w:r>
      <w:r w:rsidR="00A40AA8" w:rsidRPr="00011E07">
        <w:rPr>
          <w:sz w:val="24"/>
          <w:szCs w:val="24"/>
        </w:rPr>
        <w:t>budynku mieszkalnego jednorodzinnego, jednego budynku garażowo – gospodarczego i jednej wiaty rekreacyjnej</w:t>
      </w:r>
      <w:r w:rsidR="0075339B" w:rsidRPr="00011E07">
        <w:rPr>
          <w:sz w:val="24"/>
          <w:szCs w:val="24"/>
        </w:rPr>
        <w:t>,</w:t>
      </w:r>
    </w:p>
    <w:p w14:paraId="3C410CC6" w14:textId="5AE61811" w:rsidR="007C24D4" w:rsidRPr="00011E07" w:rsidRDefault="00A40AA8" w:rsidP="00640791">
      <w:pPr>
        <w:pStyle w:val="Akapitzlist"/>
        <w:widowControl/>
        <w:numPr>
          <w:ilvl w:val="0"/>
          <w:numId w:val="15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lokalizację </w:t>
      </w:r>
      <w:r w:rsidR="00EB0397" w:rsidRPr="00011E07">
        <w:rPr>
          <w:sz w:val="24"/>
          <w:szCs w:val="24"/>
        </w:rPr>
        <w:t>zabudowy zgodnie z wyznaczonymi na rysunku planu liniami zabudowy,</w:t>
      </w:r>
      <w:r w:rsidR="007C24D4" w:rsidRPr="00011E07">
        <w:rPr>
          <w:sz w:val="24"/>
          <w:szCs w:val="24"/>
        </w:rPr>
        <w:t xml:space="preserve"> przy czym: </w:t>
      </w:r>
    </w:p>
    <w:p w14:paraId="0FA79EF1" w14:textId="77777777" w:rsidR="005C268C" w:rsidRPr="00011E07" w:rsidRDefault="005C268C" w:rsidP="00640791">
      <w:pPr>
        <w:pStyle w:val="Akapitzlist"/>
        <w:widowControl/>
        <w:numPr>
          <w:ilvl w:val="0"/>
          <w:numId w:val="17"/>
        </w:numPr>
        <w:suppressAutoHyphens/>
        <w:autoSpaceDE/>
        <w:spacing w:before="1"/>
        <w:ind w:left="1276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budynek mieszkalny jednorodzinny należy sytuować wzdłuż obowiązującej linii zabudowy,</w:t>
      </w:r>
    </w:p>
    <w:p w14:paraId="69092DA7" w14:textId="67979727" w:rsidR="008F0055" w:rsidRPr="00011E07" w:rsidRDefault="008F0055" w:rsidP="008F0055">
      <w:pPr>
        <w:pStyle w:val="Akapitzlist"/>
        <w:widowControl/>
        <w:numPr>
          <w:ilvl w:val="0"/>
          <w:numId w:val="17"/>
        </w:numPr>
        <w:suppressAutoHyphens/>
        <w:autoSpaceDE/>
        <w:spacing w:before="1"/>
        <w:ind w:left="1276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obowiązująca </w:t>
      </w:r>
      <w:r w:rsidR="00E062E0" w:rsidRPr="00011E07">
        <w:rPr>
          <w:sz w:val="24"/>
          <w:szCs w:val="24"/>
        </w:rPr>
        <w:t xml:space="preserve">linia stanowi </w:t>
      </w:r>
      <w:r w:rsidRPr="00011E07">
        <w:rPr>
          <w:sz w:val="24"/>
          <w:szCs w:val="24"/>
        </w:rPr>
        <w:t xml:space="preserve">nieprzekraczalną </w:t>
      </w:r>
      <w:r w:rsidR="00E062E0" w:rsidRPr="00011E07">
        <w:rPr>
          <w:sz w:val="24"/>
          <w:szCs w:val="24"/>
        </w:rPr>
        <w:t xml:space="preserve">linię dla </w:t>
      </w:r>
      <w:r w:rsidRPr="00011E07">
        <w:rPr>
          <w:sz w:val="24"/>
          <w:szCs w:val="24"/>
        </w:rPr>
        <w:t xml:space="preserve">pozostałych </w:t>
      </w:r>
      <w:r w:rsidR="00E062E0" w:rsidRPr="00011E07">
        <w:rPr>
          <w:sz w:val="24"/>
          <w:szCs w:val="24"/>
        </w:rPr>
        <w:t>obiektów kubaturowych</w:t>
      </w:r>
      <w:r w:rsidRPr="00011E07">
        <w:rPr>
          <w:sz w:val="24"/>
          <w:szCs w:val="24"/>
        </w:rPr>
        <w:t xml:space="preserve"> określonych w pkt 1),</w:t>
      </w:r>
    </w:p>
    <w:p w14:paraId="28323275" w14:textId="0F249E95" w:rsidR="00A40AA8" w:rsidRPr="00011E07" w:rsidRDefault="00E062E0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 xml:space="preserve">nakaz </w:t>
      </w:r>
      <w:r w:rsidR="00A40AA8" w:rsidRPr="00011E07">
        <w:t>sytuowani</w:t>
      </w:r>
      <w:r w:rsidRPr="00011E07">
        <w:t>a</w:t>
      </w:r>
      <w:r w:rsidR="00A40AA8" w:rsidRPr="00011E07">
        <w:t xml:space="preserve"> elewacji frontowych obiektów budowlanych równolegle do obowiązującej linii zabudowy</w:t>
      </w:r>
      <w:r w:rsidR="0075339B" w:rsidRPr="00011E07">
        <w:t>,</w:t>
      </w:r>
    </w:p>
    <w:p w14:paraId="79EF74C4" w14:textId="7B7E5DCB" w:rsidR="00A40AA8" w:rsidRPr="00011E07" w:rsidRDefault="00A40AA8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>w przypadku braku obowiązującej linii zabudowy, sytuowanie elewacji frontowych obiektów budowlanych równolegle do nieprzekraczalnej linii zabudowy</w:t>
      </w:r>
      <w:r w:rsidR="0075339B" w:rsidRPr="00011E07">
        <w:t>,</w:t>
      </w:r>
    </w:p>
    <w:p w14:paraId="75B7FCE9" w14:textId="317B75C4" w:rsidR="00802A6B" w:rsidRPr="00011E07" w:rsidRDefault="00802A6B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 xml:space="preserve">wskaźnik intensywności zabudowy: od 0 do </w:t>
      </w:r>
      <w:r w:rsidR="00D6192C" w:rsidRPr="00011E07">
        <w:t>1,</w:t>
      </w:r>
      <w:r w:rsidR="00CC1278" w:rsidRPr="00011E07">
        <w:t>05</w:t>
      </w:r>
      <w:r w:rsidRPr="00011E07">
        <w:t>, przy czym wskaźnik nadzie</w:t>
      </w:r>
      <w:r w:rsidR="00A40AA8" w:rsidRPr="00011E07">
        <w:t>mn</w:t>
      </w:r>
      <w:r w:rsidRPr="00011E07">
        <w:t xml:space="preserve">ej intensywności zabudowy od 0 do </w:t>
      </w:r>
      <w:r w:rsidR="00CC1278" w:rsidRPr="00011E07">
        <w:t>0,7</w:t>
      </w:r>
      <w:r w:rsidR="0075339B" w:rsidRPr="00011E07">
        <w:t>,</w:t>
      </w:r>
    </w:p>
    <w:p w14:paraId="70C62426" w14:textId="28D97489" w:rsidR="00B33677" w:rsidRPr="00011E07" w:rsidRDefault="00802A6B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 xml:space="preserve">maksymalny udział powierzchni zabudowy do </w:t>
      </w:r>
      <w:r w:rsidR="00F40431" w:rsidRPr="00011E07">
        <w:t>35</w:t>
      </w:r>
      <w:r w:rsidRPr="00011E07">
        <w:t>% powierzchni działki</w:t>
      </w:r>
      <w:r w:rsidR="004033C0" w:rsidRPr="00011E07">
        <w:t>,</w:t>
      </w:r>
    </w:p>
    <w:p w14:paraId="10776EDF" w14:textId="77777777" w:rsidR="00DD3358" w:rsidRPr="00011E07" w:rsidRDefault="00DD3358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>dopuszczenie kondygnacji podziemnej,</w:t>
      </w:r>
    </w:p>
    <w:p w14:paraId="2874DD4E" w14:textId="58675D69" w:rsidR="00B33677" w:rsidRPr="00011E07" w:rsidRDefault="00802A6B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>wysokość</w:t>
      </w:r>
      <w:r w:rsidRPr="00011E07">
        <w:rPr>
          <w:spacing w:val="-2"/>
        </w:rPr>
        <w:t xml:space="preserve"> zabudowy </w:t>
      </w:r>
      <w:r w:rsidRPr="00011E07">
        <w:t>do 1</w:t>
      </w:r>
      <w:r w:rsidR="0075339B" w:rsidRPr="00011E07">
        <w:t>0</w:t>
      </w:r>
      <w:r w:rsidRPr="00011E07">
        <w:t>,0</w:t>
      </w:r>
      <w:r w:rsidRPr="00011E07">
        <w:rPr>
          <w:spacing w:val="1"/>
        </w:rPr>
        <w:t xml:space="preserve"> </w:t>
      </w:r>
      <w:r w:rsidRPr="00011E07">
        <w:rPr>
          <w:spacing w:val="-5"/>
        </w:rPr>
        <w:t xml:space="preserve">m </w:t>
      </w:r>
      <w:r w:rsidRPr="00011E07">
        <w:rPr>
          <w:spacing w:val="-2"/>
        </w:rPr>
        <w:t>od poziomu terenu,</w:t>
      </w:r>
      <w:r w:rsidR="00B33677" w:rsidRPr="00011E07">
        <w:rPr>
          <w:spacing w:val="-2"/>
        </w:rPr>
        <w:t xml:space="preserve"> z uwzględnieniem </w:t>
      </w:r>
      <w:r w:rsidR="00B33677" w:rsidRPr="00011E07">
        <w:rPr>
          <w:spacing w:val="-5"/>
          <w:highlight w:val="yellow"/>
        </w:rPr>
        <w:t>§5 pkt. 3</w:t>
      </w:r>
      <w:r w:rsidR="0075339B" w:rsidRPr="00011E07">
        <w:rPr>
          <w:spacing w:val="-2"/>
        </w:rPr>
        <w:t>,</w:t>
      </w:r>
    </w:p>
    <w:p w14:paraId="7CB35082" w14:textId="77777777" w:rsidR="003F6DB4" w:rsidRPr="00011E07" w:rsidRDefault="00802A6B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>geometrię</w:t>
      </w:r>
      <w:r w:rsidRPr="00011E07">
        <w:rPr>
          <w:spacing w:val="-14"/>
        </w:rPr>
        <w:t xml:space="preserve"> </w:t>
      </w:r>
      <w:r w:rsidRPr="00011E07">
        <w:t>dachów</w:t>
      </w:r>
      <w:r w:rsidR="00A40AA8" w:rsidRPr="00011E07">
        <w:t xml:space="preserve"> budynków mieszkalnych jednorodzinnych</w:t>
      </w:r>
      <w:r w:rsidRPr="00011E07">
        <w:t>:</w:t>
      </w:r>
      <w:r w:rsidRPr="00011E07">
        <w:rPr>
          <w:spacing w:val="-12"/>
        </w:rPr>
        <w:t xml:space="preserve"> </w:t>
      </w:r>
    </w:p>
    <w:p w14:paraId="09D0A879" w14:textId="4A268CE3" w:rsidR="006C2090" w:rsidRPr="00011E07" w:rsidRDefault="006C2090" w:rsidP="00640791">
      <w:pPr>
        <w:pStyle w:val="Akapitzlist"/>
        <w:widowControl/>
        <w:numPr>
          <w:ilvl w:val="0"/>
          <w:numId w:val="34"/>
        </w:numPr>
        <w:autoSpaceDE/>
        <w:autoSpaceDN/>
        <w:spacing w:before="1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dachy strome, symetryczne dwu- lub wielospadowe o kącie pochylenia połaci dachowych od 25 do 45 stopni</w:t>
      </w:r>
      <w:r w:rsidR="002A245B" w:rsidRPr="00011E07">
        <w:rPr>
          <w:sz w:val="24"/>
          <w:szCs w:val="24"/>
        </w:rPr>
        <w:t xml:space="preserve">, </w:t>
      </w:r>
    </w:p>
    <w:p w14:paraId="36B23998" w14:textId="39E07154" w:rsidR="00AD3813" w:rsidRPr="00011E07" w:rsidRDefault="00AD3813" w:rsidP="00640791">
      <w:pPr>
        <w:pStyle w:val="Akapitzlist"/>
        <w:widowControl/>
        <w:numPr>
          <w:ilvl w:val="0"/>
          <w:numId w:val="34"/>
        </w:numPr>
        <w:autoSpaceDE/>
        <w:autoSpaceDN/>
        <w:spacing w:before="1"/>
        <w:contextualSpacing/>
        <w:jc w:val="both"/>
        <w:rPr>
          <w:sz w:val="24"/>
          <w:szCs w:val="24"/>
        </w:rPr>
      </w:pPr>
      <w:r w:rsidRPr="00011E07">
        <w:rPr>
          <w:spacing w:val="-4"/>
          <w:sz w:val="24"/>
          <w:szCs w:val="24"/>
        </w:rPr>
        <w:t>ust</w:t>
      </w:r>
      <w:r w:rsidR="002A245B" w:rsidRPr="00011E07">
        <w:rPr>
          <w:spacing w:val="-4"/>
          <w:sz w:val="24"/>
          <w:szCs w:val="24"/>
        </w:rPr>
        <w:t>a</w:t>
      </w:r>
      <w:r w:rsidRPr="00011E07">
        <w:rPr>
          <w:spacing w:val="-4"/>
          <w:sz w:val="24"/>
          <w:szCs w:val="24"/>
        </w:rPr>
        <w:t>lenia dotyczące geometrii dachów nie dotyczą garaży w bryle budynku mieszkalnego jednorodzinnego</w:t>
      </w:r>
      <w:r w:rsidR="0075339B" w:rsidRPr="00011E07">
        <w:rPr>
          <w:spacing w:val="-4"/>
          <w:sz w:val="24"/>
          <w:szCs w:val="24"/>
        </w:rPr>
        <w:t>,</w:t>
      </w:r>
    </w:p>
    <w:p w14:paraId="613DFE21" w14:textId="25CB29E3" w:rsidR="00AD3813" w:rsidRPr="00011E07" w:rsidRDefault="00AD3813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rPr>
          <w:spacing w:val="-4"/>
        </w:rPr>
        <w:t>dopuszczenie budowy tarasu na dachu garażu w bryle budynku mieszkalnego jednorodzinnego</w:t>
      </w:r>
      <w:r w:rsidR="0075339B" w:rsidRPr="00011E07">
        <w:rPr>
          <w:spacing w:val="-4"/>
        </w:rPr>
        <w:t>,</w:t>
      </w:r>
    </w:p>
    <w:p w14:paraId="74102E32" w14:textId="77777777" w:rsidR="003F6DB4" w:rsidRPr="00011E07" w:rsidRDefault="00A40AA8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  <w:rPr>
          <w:strike/>
        </w:rPr>
      </w:pPr>
      <w:r w:rsidRPr="00011E07">
        <w:t>geometrię</w:t>
      </w:r>
      <w:r w:rsidRPr="00011E07">
        <w:rPr>
          <w:spacing w:val="-14"/>
        </w:rPr>
        <w:t xml:space="preserve"> </w:t>
      </w:r>
      <w:r w:rsidRPr="00011E07">
        <w:t>dachów budynków garażowo – gospodarczych i wiat:</w:t>
      </w:r>
      <w:r w:rsidRPr="00011E07">
        <w:rPr>
          <w:spacing w:val="-12"/>
        </w:rPr>
        <w:t xml:space="preserve"> </w:t>
      </w:r>
    </w:p>
    <w:p w14:paraId="2DF01B21" w14:textId="5431522E" w:rsidR="00984622" w:rsidRPr="00011E07" w:rsidRDefault="00984622" w:rsidP="00640791">
      <w:pPr>
        <w:pStyle w:val="Akapitzlist"/>
        <w:widowControl/>
        <w:numPr>
          <w:ilvl w:val="0"/>
          <w:numId w:val="35"/>
        </w:numPr>
        <w:autoSpaceDE/>
        <w:autoSpaceDN/>
        <w:spacing w:before="1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dachy płaskie </w:t>
      </w:r>
      <w:r w:rsidR="00DD3358" w:rsidRPr="00011E07">
        <w:rPr>
          <w:sz w:val="24"/>
          <w:szCs w:val="24"/>
        </w:rPr>
        <w:t xml:space="preserve">od 0 do 12 stopni </w:t>
      </w:r>
      <w:r w:rsidRPr="00011E07">
        <w:rPr>
          <w:sz w:val="24"/>
          <w:szCs w:val="24"/>
        </w:rPr>
        <w:t>lub</w:t>
      </w:r>
    </w:p>
    <w:p w14:paraId="44756F5E" w14:textId="1A0B6B8B" w:rsidR="00984622" w:rsidRPr="00011E07" w:rsidRDefault="00984622" w:rsidP="00640791">
      <w:pPr>
        <w:pStyle w:val="Akapitzlist"/>
        <w:widowControl/>
        <w:numPr>
          <w:ilvl w:val="0"/>
          <w:numId w:val="35"/>
        </w:numPr>
        <w:autoSpaceDE/>
        <w:autoSpaceDN/>
        <w:spacing w:before="1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dachy strome, symetryczne dwu- lub wielospadowe o kącie pochylenia połaci dachowych od 2</w:t>
      </w:r>
      <w:r w:rsidR="00315219" w:rsidRPr="00011E07">
        <w:rPr>
          <w:sz w:val="24"/>
          <w:szCs w:val="24"/>
        </w:rPr>
        <w:t>0</w:t>
      </w:r>
      <w:r w:rsidRPr="00011E07">
        <w:rPr>
          <w:sz w:val="24"/>
          <w:szCs w:val="24"/>
        </w:rPr>
        <w:t xml:space="preserve"> do </w:t>
      </w:r>
      <w:r w:rsidR="00315219" w:rsidRPr="00011E07">
        <w:rPr>
          <w:sz w:val="24"/>
          <w:szCs w:val="24"/>
        </w:rPr>
        <w:t>3</w:t>
      </w:r>
      <w:r w:rsidRPr="00011E07">
        <w:rPr>
          <w:sz w:val="24"/>
          <w:szCs w:val="24"/>
        </w:rPr>
        <w:t xml:space="preserve">5 stopni, </w:t>
      </w:r>
    </w:p>
    <w:p w14:paraId="72E81CBF" w14:textId="513229A4" w:rsidR="00DD3358" w:rsidRPr="00011E07" w:rsidRDefault="00DD3358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>ustala się kolorystykę dachów: w odcieniach grafitu, brązu i czerni, mieszczącą się                    w palecie barw RAL: 7005, 7010 – 7012, 7015 – 7021, 7024, 7026</w:t>
      </w:r>
      <w:r w:rsidR="004033C0" w:rsidRPr="00011E07">
        <w:t>,</w:t>
      </w:r>
      <w:r w:rsidRPr="00011E07">
        <w:t xml:space="preserve"> 7037, 7040, 7045, 7046, 8022, 9004 – 9007, 9011, 9017</w:t>
      </w:r>
    </w:p>
    <w:p w14:paraId="286DEA20" w14:textId="59321F50" w:rsidR="004D17DF" w:rsidRPr="00011E07" w:rsidRDefault="004D17DF" w:rsidP="00640791">
      <w:pPr>
        <w:pStyle w:val="Tekstpodstawowy"/>
        <w:numPr>
          <w:ilvl w:val="0"/>
          <w:numId w:val="15"/>
        </w:numPr>
        <w:spacing w:before="1"/>
        <w:ind w:left="851" w:hanging="425"/>
        <w:jc w:val="both"/>
      </w:pPr>
      <w:r w:rsidRPr="00011E07">
        <w:t xml:space="preserve">minimalny udział powierzchni biologicznie czynnej </w:t>
      </w:r>
      <w:r w:rsidR="00B33677" w:rsidRPr="00011E07">
        <w:t>20</w:t>
      </w:r>
      <w:r w:rsidRPr="00011E07">
        <w:t>%</w:t>
      </w:r>
      <w:r w:rsidR="0075339B" w:rsidRPr="00011E07">
        <w:t>,</w:t>
      </w:r>
    </w:p>
    <w:p w14:paraId="511AF811" w14:textId="50BDAFC3" w:rsidR="00AD3813" w:rsidRPr="00011E07" w:rsidRDefault="003564DB" w:rsidP="00640791">
      <w:pPr>
        <w:pStyle w:val="Akapitzlist"/>
        <w:numPr>
          <w:ilvl w:val="0"/>
          <w:numId w:val="16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zasady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obsługi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komunikacji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drogowej</w:t>
      </w:r>
      <w:r w:rsidR="00AD3813" w:rsidRPr="00011E07">
        <w:rPr>
          <w:sz w:val="24"/>
          <w:szCs w:val="24"/>
        </w:rPr>
        <w:t>:</w:t>
      </w:r>
    </w:p>
    <w:p w14:paraId="2F174A01" w14:textId="30FB66F0" w:rsidR="003A7B5E" w:rsidRPr="00011E07" w:rsidRDefault="00AD3813" w:rsidP="00640791">
      <w:pPr>
        <w:pStyle w:val="Akapitzlist"/>
        <w:numPr>
          <w:ilvl w:val="0"/>
          <w:numId w:val="24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dostęp do dróg publicznych: powiatowej i gminnej, </w:t>
      </w:r>
      <w:r w:rsidR="003A7B5E" w:rsidRPr="00011E07">
        <w:rPr>
          <w:sz w:val="24"/>
          <w:szCs w:val="24"/>
        </w:rPr>
        <w:t xml:space="preserve">zlokalizowanych poza granicami planu, </w:t>
      </w:r>
      <w:r w:rsidRPr="00011E07">
        <w:rPr>
          <w:sz w:val="24"/>
          <w:szCs w:val="24"/>
        </w:rPr>
        <w:t xml:space="preserve">poprzez </w:t>
      </w:r>
      <w:r w:rsidR="003A7B5E" w:rsidRPr="00011E07">
        <w:rPr>
          <w:sz w:val="24"/>
          <w:szCs w:val="24"/>
        </w:rPr>
        <w:t xml:space="preserve">drogę dojazdową </w:t>
      </w:r>
      <w:r w:rsidRPr="00011E07">
        <w:rPr>
          <w:b/>
          <w:bCs/>
          <w:sz w:val="24"/>
          <w:szCs w:val="24"/>
        </w:rPr>
        <w:t>1KDD</w:t>
      </w:r>
      <w:r w:rsidR="003A7B5E" w:rsidRPr="00011E07">
        <w:rPr>
          <w:sz w:val="24"/>
          <w:szCs w:val="24"/>
        </w:rPr>
        <w:t xml:space="preserve"> oraz drog</w:t>
      </w:r>
      <w:r w:rsidR="003564DB" w:rsidRPr="00011E07">
        <w:rPr>
          <w:sz w:val="24"/>
          <w:szCs w:val="24"/>
        </w:rPr>
        <w:t>i</w:t>
      </w:r>
      <w:r w:rsidR="003A7B5E" w:rsidRPr="00011E07">
        <w:rPr>
          <w:sz w:val="24"/>
          <w:szCs w:val="24"/>
        </w:rPr>
        <w:t xml:space="preserve"> wewnętrzne </w:t>
      </w:r>
      <w:r w:rsidRPr="00011E07">
        <w:rPr>
          <w:b/>
          <w:bCs/>
          <w:sz w:val="24"/>
          <w:szCs w:val="24"/>
        </w:rPr>
        <w:t>1KR</w:t>
      </w:r>
      <w:r w:rsidRPr="00011E07">
        <w:rPr>
          <w:sz w:val="24"/>
          <w:szCs w:val="24"/>
        </w:rPr>
        <w:t xml:space="preserve"> i </w:t>
      </w:r>
      <w:r w:rsidR="003564DB" w:rsidRPr="00011E07">
        <w:rPr>
          <w:b/>
          <w:bCs/>
          <w:sz w:val="24"/>
          <w:szCs w:val="24"/>
        </w:rPr>
        <w:t>3</w:t>
      </w:r>
      <w:r w:rsidRPr="00011E07">
        <w:rPr>
          <w:b/>
          <w:bCs/>
          <w:sz w:val="24"/>
          <w:szCs w:val="24"/>
        </w:rPr>
        <w:t>KR</w:t>
      </w:r>
      <w:r w:rsidR="003A7B5E" w:rsidRPr="00011E07">
        <w:rPr>
          <w:sz w:val="24"/>
          <w:szCs w:val="24"/>
        </w:rPr>
        <w:t>,</w:t>
      </w:r>
    </w:p>
    <w:p w14:paraId="1E774B61" w14:textId="602680FB" w:rsidR="00802A6B" w:rsidRPr="00011E07" w:rsidRDefault="00802A6B" w:rsidP="00640791">
      <w:pPr>
        <w:pStyle w:val="Akapitzlist"/>
        <w:numPr>
          <w:ilvl w:val="0"/>
          <w:numId w:val="24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liczb</w:t>
      </w:r>
      <w:r w:rsidR="001318AD" w:rsidRPr="00011E07">
        <w:rPr>
          <w:sz w:val="24"/>
          <w:szCs w:val="24"/>
        </w:rPr>
        <w:t>ę</w:t>
      </w:r>
      <w:r w:rsidRPr="00011E07">
        <w:rPr>
          <w:sz w:val="24"/>
          <w:szCs w:val="24"/>
        </w:rPr>
        <w:t xml:space="preserve"> miejsc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</w:t>
      </w:r>
      <w:r w:rsidR="00CC1278" w:rsidRPr="00011E07">
        <w:rPr>
          <w:sz w:val="24"/>
          <w:szCs w:val="24"/>
        </w:rPr>
        <w:t xml:space="preserve">godnie z </w:t>
      </w:r>
      <w:r w:rsidRPr="00011E07">
        <w:rPr>
          <w:sz w:val="24"/>
          <w:szCs w:val="24"/>
          <w:highlight w:val="yellow"/>
        </w:rPr>
        <w:t>§1</w:t>
      </w:r>
      <w:r w:rsidR="00B33677" w:rsidRPr="00011E07">
        <w:rPr>
          <w:sz w:val="24"/>
          <w:szCs w:val="24"/>
          <w:highlight w:val="yellow"/>
        </w:rPr>
        <w:t>2</w:t>
      </w:r>
      <w:r w:rsidRPr="00011E07">
        <w:rPr>
          <w:sz w:val="24"/>
          <w:szCs w:val="24"/>
          <w:highlight w:val="yellow"/>
        </w:rPr>
        <w:t xml:space="preserve"> pkt </w:t>
      </w:r>
      <w:r w:rsidR="00260EA7" w:rsidRPr="00011E07">
        <w:rPr>
          <w:sz w:val="24"/>
          <w:szCs w:val="24"/>
          <w:highlight w:val="yellow"/>
        </w:rPr>
        <w:t>4</w:t>
      </w:r>
      <w:r w:rsidR="0075339B" w:rsidRPr="00011E07">
        <w:rPr>
          <w:spacing w:val="-5"/>
          <w:sz w:val="24"/>
          <w:szCs w:val="24"/>
        </w:rPr>
        <w:t>,</w:t>
      </w:r>
    </w:p>
    <w:p w14:paraId="619391E4" w14:textId="691242EC" w:rsidR="00802A6B" w:rsidRPr="00011E07" w:rsidRDefault="00802A6B" w:rsidP="00640791">
      <w:pPr>
        <w:pStyle w:val="Akapitzlist"/>
        <w:numPr>
          <w:ilvl w:val="0"/>
          <w:numId w:val="16"/>
        </w:numPr>
        <w:tabs>
          <w:tab w:val="left" w:pos="400"/>
        </w:tabs>
        <w:spacing w:before="1"/>
        <w:ind w:left="284" w:hanging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stawkę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procentową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jednorazowej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opłaty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</w:t>
      </w:r>
      <w:r w:rsidRPr="00011E07">
        <w:rPr>
          <w:spacing w:val="-5"/>
          <w:sz w:val="24"/>
          <w:szCs w:val="24"/>
        </w:rPr>
        <w:t xml:space="preserve"> </w:t>
      </w:r>
      <w:r w:rsidRPr="00011E07">
        <w:rPr>
          <w:sz w:val="24"/>
          <w:szCs w:val="24"/>
        </w:rPr>
        <w:t>wzrost wartości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nieruchomości: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4"/>
          <w:sz w:val="24"/>
          <w:szCs w:val="24"/>
        </w:rPr>
        <w:t>30%.</w:t>
      </w:r>
    </w:p>
    <w:p w14:paraId="5950BEFE" w14:textId="77777777" w:rsidR="006D1B39" w:rsidRPr="00011E07" w:rsidRDefault="006D1B39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1E7104F6" w14:textId="7D831423" w:rsidR="003A7B5E" w:rsidRPr="00011E07" w:rsidRDefault="003A7B5E" w:rsidP="00640791">
      <w:pPr>
        <w:pStyle w:val="Tekstpodstawowy"/>
        <w:spacing w:before="1"/>
        <w:ind w:left="284" w:hanging="284"/>
        <w:jc w:val="center"/>
        <w:rPr>
          <w:spacing w:val="-5"/>
        </w:rPr>
      </w:pPr>
      <w:r w:rsidRPr="00011E07">
        <w:rPr>
          <w:spacing w:val="-5"/>
        </w:rPr>
        <w:t>§1</w:t>
      </w:r>
      <w:r w:rsidR="00B33677" w:rsidRPr="00011E07">
        <w:rPr>
          <w:spacing w:val="-5"/>
        </w:rPr>
        <w:t>6</w:t>
      </w:r>
    </w:p>
    <w:p w14:paraId="70D81F11" w14:textId="15E1CF13" w:rsidR="003A7B5E" w:rsidRPr="00011E07" w:rsidRDefault="003A7B5E" w:rsidP="00640791">
      <w:pPr>
        <w:pStyle w:val="Tekstpodstawowy"/>
        <w:spacing w:before="1"/>
        <w:ind w:left="0" w:firstLine="0"/>
        <w:jc w:val="both"/>
      </w:pPr>
      <w:r w:rsidRPr="00011E07">
        <w:t>Dla terenu zabudowy</w:t>
      </w:r>
      <w:r w:rsidRPr="00011E07">
        <w:rPr>
          <w:spacing w:val="40"/>
        </w:rPr>
        <w:t xml:space="preserve"> </w:t>
      </w:r>
      <w:r w:rsidRPr="00011E07">
        <w:t>mieszkaniowej</w:t>
      </w:r>
      <w:r w:rsidRPr="00011E07">
        <w:rPr>
          <w:spacing w:val="40"/>
        </w:rPr>
        <w:t xml:space="preserve"> </w:t>
      </w:r>
      <w:r w:rsidRPr="00011E07">
        <w:t xml:space="preserve">jednorodzinnej </w:t>
      </w:r>
      <w:r w:rsidR="00DD3358" w:rsidRPr="00011E07">
        <w:t>i</w:t>
      </w:r>
      <w:r w:rsidRPr="00011E07">
        <w:t xml:space="preserve"> usługow</w:t>
      </w:r>
      <w:r w:rsidR="00DD3358" w:rsidRPr="00011E07">
        <w:t>ej</w:t>
      </w:r>
      <w:r w:rsidRPr="00011E07">
        <w:t>,</w:t>
      </w:r>
      <w:r w:rsidRPr="00011E07">
        <w:rPr>
          <w:spacing w:val="40"/>
        </w:rPr>
        <w:t xml:space="preserve"> </w:t>
      </w:r>
      <w:r w:rsidRPr="00011E07">
        <w:t>oznaczonego</w:t>
      </w:r>
      <w:r w:rsidRPr="00011E07">
        <w:rPr>
          <w:spacing w:val="40"/>
        </w:rPr>
        <w:t xml:space="preserve"> </w:t>
      </w:r>
      <w:r w:rsidRPr="00011E07">
        <w:t>na</w:t>
      </w:r>
      <w:r w:rsidRPr="00011E07">
        <w:rPr>
          <w:spacing w:val="40"/>
        </w:rPr>
        <w:t xml:space="preserve"> </w:t>
      </w:r>
      <w:r w:rsidRPr="00011E07">
        <w:t xml:space="preserve">rysunku planu symbolem </w:t>
      </w:r>
      <w:r w:rsidRPr="00011E07">
        <w:rPr>
          <w:b/>
          <w:bCs/>
        </w:rPr>
        <w:t>1MNW-U</w:t>
      </w:r>
      <w:r w:rsidRPr="00011E07">
        <w:t xml:space="preserve"> ustala się:</w:t>
      </w:r>
    </w:p>
    <w:p w14:paraId="2E2CB6E1" w14:textId="77777777" w:rsidR="003A7B5E" w:rsidRPr="00011E07" w:rsidRDefault="003A7B5E" w:rsidP="00640791">
      <w:pPr>
        <w:pStyle w:val="Tekstpodstawowy"/>
        <w:numPr>
          <w:ilvl w:val="0"/>
          <w:numId w:val="19"/>
        </w:numPr>
        <w:spacing w:before="1"/>
        <w:ind w:left="426" w:hanging="426"/>
        <w:jc w:val="both"/>
      </w:pPr>
      <w:r w:rsidRPr="00011E07">
        <w:t xml:space="preserve">w zakresie zasad kształtowania zabudowy oraz wskaźników zagospodarowania terenu: </w:t>
      </w:r>
    </w:p>
    <w:p w14:paraId="04709834" w14:textId="0EE6B6B4" w:rsidR="003A7B5E" w:rsidRPr="00011E07" w:rsidRDefault="003C2A34" w:rsidP="00640791">
      <w:pPr>
        <w:pStyle w:val="Akapitzlist"/>
        <w:widowControl/>
        <w:numPr>
          <w:ilvl w:val="0"/>
          <w:numId w:val="20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dopuszczenie </w:t>
      </w:r>
      <w:r w:rsidR="003A7B5E" w:rsidRPr="00011E07">
        <w:rPr>
          <w:sz w:val="24"/>
          <w:szCs w:val="24"/>
        </w:rPr>
        <w:t>budow</w:t>
      </w:r>
      <w:r w:rsidRPr="00011E07">
        <w:rPr>
          <w:sz w:val="24"/>
          <w:szCs w:val="24"/>
        </w:rPr>
        <w:t>y</w:t>
      </w:r>
      <w:r w:rsidR="003A7B5E" w:rsidRPr="00011E07">
        <w:rPr>
          <w:sz w:val="24"/>
          <w:szCs w:val="24"/>
        </w:rPr>
        <w:t xml:space="preserve"> na jednej działce budowlanej: jednego budynku mieszkalnego jednorodzinnego lub jednego budynku</w:t>
      </w:r>
      <w:r w:rsidR="003564DB" w:rsidRPr="00011E07">
        <w:rPr>
          <w:sz w:val="24"/>
          <w:szCs w:val="24"/>
        </w:rPr>
        <w:t xml:space="preserve"> usługowego</w:t>
      </w:r>
      <w:r w:rsidR="003A7B5E" w:rsidRPr="00011E07">
        <w:rPr>
          <w:sz w:val="24"/>
          <w:szCs w:val="24"/>
        </w:rPr>
        <w:t>, jednego budynku garażowo – gospodarczego i jednej wiaty rekreacyjnej</w:t>
      </w:r>
      <w:r w:rsidR="0075339B" w:rsidRPr="00011E07">
        <w:rPr>
          <w:sz w:val="24"/>
          <w:szCs w:val="24"/>
        </w:rPr>
        <w:t>,</w:t>
      </w:r>
    </w:p>
    <w:p w14:paraId="4DA579A7" w14:textId="79FD392A" w:rsidR="003A7B5E" w:rsidRPr="00011E07" w:rsidRDefault="003A7B5E" w:rsidP="00640791">
      <w:pPr>
        <w:pStyle w:val="Akapitzlist"/>
        <w:widowControl/>
        <w:numPr>
          <w:ilvl w:val="0"/>
          <w:numId w:val="20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lastRenderedPageBreak/>
        <w:t>dopuszczenie budowy budynku usługowego o funkcji handlowej o powierzchni sprzedaży nie większej niż 150 m</w:t>
      </w:r>
      <w:r w:rsidRPr="00011E07">
        <w:rPr>
          <w:sz w:val="24"/>
          <w:szCs w:val="24"/>
          <w:vertAlign w:val="superscript"/>
        </w:rPr>
        <w:t>2</w:t>
      </w:r>
      <w:r w:rsidR="0075339B" w:rsidRPr="00011E07">
        <w:rPr>
          <w:sz w:val="24"/>
          <w:szCs w:val="24"/>
        </w:rPr>
        <w:t>,</w:t>
      </w:r>
    </w:p>
    <w:p w14:paraId="6E8BBAC9" w14:textId="77777777" w:rsidR="003A7B5E" w:rsidRPr="00011E07" w:rsidRDefault="003A7B5E" w:rsidP="00640791">
      <w:pPr>
        <w:pStyle w:val="Akapitzlist"/>
        <w:widowControl/>
        <w:numPr>
          <w:ilvl w:val="0"/>
          <w:numId w:val="20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lokalizację zabudowy zgodnie z wyznaczonymi na rysunku planu liniami zabudowy, przy czym: </w:t>
      </w:r>
    </w:p>
    <w:p w14:paraId="1EF6E362" w14:textId="258653B5" w:rsidR="0096388A" w:rsidRPr="00011E07" w:rsidRDefault="0096388A" w:rsidP="00640791">
      <w:pPr>
        <w:pStyle w:val="Akapitzlist"/>
        <w:widowControl/>
        <w:numPr>
          <w:ilvl w:val="0"/>
          <w:numId w:val="21"/>
        </w:numPr>
        <w:suppressAutoHyphens/>
        <w:autoSpaceDE/>
        <w:spacing w:before="1"/>
        <w:ind w:left="1418" w:hanging="567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budynek mieszkalny jednorodzinny lub budynek usługowy należy sytuować wzdłuż obowiązującej linii zabudowy,</w:t>
      </w:r>
    </w:p>
    <w:p w14:paraId="2735FF23" w14:textId="77777777" w:rsidR="00DD3358" w:rsidRPr="00011E07" w:rsidRDefault="00DD3358" w:rsidP="00DD3358">
      <w:pPr>
        <w:pStyle w:val="Akapitzlist"/>
        <w:widowControl/>
        <w:numPr>
          <w:ilvl w:val="0"/>
          <w:numId w:val="21"/>
        </w:numPr>
        <w:suppressAutoHyphens/>
        <w:autoSpaceDE/>
        <w:spacing w:before="1"/>
        <w:ind w:left="1418" w:hanging="567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obowiązująca linia stanowi nieprzekraczalną linię dla pozostałych obiektów kubaturowych określonych w pkt 1),</w:t>
      </w:r>
    </w:p>
    <w:p w14:paraId="551BC9DC" w14:textId="41224D6B" w:rsidR="003A7B5E" w:rsidRPr="00011E07" w:rsidRDefault="003A7B5E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t>sytuowanie elewacji frontowych obiektów budowlanych równolegle do obowiązującej linii zabudowy</w:t>
      </w:r>
      <w:r w:rsidR="0075339B" w:rsidRPr="00011E07">
        <w:t>,</w:t>
      </w:r>
    </w:p>
    <w:p w14:paraId="261BD617" w14:textId="3281A698" w:rsidR="003A7B5E" w:rsidRPr="00011E07" w:rsidRDefault="003A7B5E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t>w przypadku braku obowiązującej linii zabudowy, sytuowanie elewacji frontowych obiektów budowlanych równolegle lub prostopadle do nieprzekraczalnej linii zabudowy</w:t>
      </w:r>
      <w:r w:rsidR="0075339B" w:rsidRPr="00011E07">
        <w:t>,</w:t>
      </w:r>
    </w:p>
    <w:p w14:paraId="14F0E9AE" w14:textId="790F31D4" w:rsidR="003A7B5E" w:rsidRPr="00011E07" w:rsidRDefault="003A7B5E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t xml:space="preserve">wskaźnik intensywności zabudowy: od 0 do </w:t>
      </w:r>
      <w:r w:rsidR="00F40431" w:rsidRPr="00011E07">
        <w:t>1</w:t>
      </w:r>
      <w:r w:rsidRPr="00011E07">
        <w:t>,</w:t>
      </w:r>
      <w:r w:rsidR="00260EA7" w:rsidRPr="00011E07">
        <w:t>2</w:t>
      </w:r>
      <w:r w:rsidRPr="00011E07">
        <w:t xml:space="preserve">, przy czym wskaźnik nadziemnej intensywności zabudowy od 0 do </w:t>
      </w:r>
      <w:r w:rsidR="00260EA7" w:rsidRPr="00011E07">
        <w:t>0,8</w:t>
      </w:r>
      <w:r w:rsidR="0075339B" w:rsidRPr="00011E07">
        <w:t>,</w:t>
      </w:r>
    </w:p>
    <w:p w14:paraId="2B90F83B" w14:textId="77777777" w:rsidR="0075339B" w:rsidRPr="00011E07" w:rsidRDefault="003A7B5E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t>maksymalny udział powierzchni zabudowy do 40% powierzchni działki</w:t>
      </w:r>
      <w:r w:rsidR="0075339B" w:rsidRPr="00011E07">
        <w:t xml:space="preserve">, </w:t>
      </w:r>
    </w:p>
    <w:p w14:paraId="7ABF7EC1" w14:textId="5C4C3F0C" w:rsidR="0075339B" w:rsidRPr="00011E07" w:rsidRDefault="003A7B5E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t>wysokość</w:t>
      </w:r>
      <w:r w:rsidRPr="00011E07">
        <w:rPr>
          <w:spacing w:val="-2"/>
        </w:rPr>
        <w:t xml:space="preserve"> zabudowy </w:t>
      </w:r>
      <w:r w:rsidRPr="00011E07">
        <w:t>do 10,0</w:t>
      </w:r>
      <w:r w:rsidRPr="00011E07">
        <w:rPr>
          <w:spacing w:val="1"/>
        </w:rPr>
        <w:t xml:space="preserve"> </w:t>
      </w:r>
      <w:r w:rsidRPr="00011E07">
        <w:rPr>
          <w:spacing w:val="-5"/>
        </w:rPr>
        <w:t xml:space="preserve">m </w:t>
      </w:r>
      <w:r w:rsidRPr="00011E07">
        <w:rPr>
          <w:spacing w:val="-2"/>
        </w:rPr>
        <w:t>od poziomu terenu,</w:t>
      </w:r>
      <w:r w:rsidR="0075339B" w:rsidRPr="00011E07">
        <w:rPr>
          <w:spacing w:val="-2"/>
        </w:rPr>
        <w:t xml:space="preserve"> z</w:t>
      </w:r>
      <w:r w:rsidR="00CC1278" w:rsidRPr="00011E07">
        <w:rPr>
          <w:spacing w:val="-2"/>
        </w:rPr>
        <w:t xml:space="preserve">godnie z </w:t>
      </w:r>
      <w:r w:rsidR="0075339B" w:rsidRPr="00011E07">
        <w:rPr>
          <w:spacing w:val="-5"/>
          <w:highlight w:val="yellow"/>
        </w:rPr>
        <w:t>§5 pkt. 3</w:t>
      </w:r>
      <w:r w:rsidR="0075339B" w:rsidRPr="00011E07">
        <w:rPr>
          <w:spacing w:val="-2"/>
        </w:rPr>
        <w:t>,</w:t>
      </w:r>
    </w:p>
    <w:p w14:paraId="307E3EA0" w14:textId="77777777" w:rsidR="003F6DB4" w:rsidRPr="00011E07" w:rsidRDefault="003A7B5E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t>geometrię</w:t>
      </w:r>
      <w:r w:rsidRPr="00011E07">
        <w:rPr>
          <w:spacing w:val="-14"/>
        </w:rPr>
        <w:t xml:space="preserve"> </w:t>
      </w:r>
      <w:r w:rsidRPr="00011E07">
        <w:t>dachów budynków mieszkalnych jednorodzinnych</w:t>
      </w:r>
      <w:r w:rsidR="003564DB" w:rsidRPr="00011E07">
        <w:t xml:space="preserve"> i budynków usługowych</w:t>
      </w:r>
      <w:r w:rsidRPr="00011E07">
        <w:t>:</w:t>
      </w:r>
      <w:r w:rsidRPr="00011E07">
        <w:rPr>
          <w:spacing w:val="-12"/>
        </w:rPr>
        <w:t xml:space="preserve"> </w:t>
      </w:r>
    </w:p>
    <w:p w14:paraId="296510BB" w14:textId="5C82A078" w:rsidR="00C111D4" w:rsidRPr="00011E07" w:rsidRDefault="00D426B4" w:rsidP="00640791">
      <w:pPr>
        <w:pStyle w:val="Tekstpodstawowy"/>
        <w:numPr>
          <w:ilvl w:val="0"/>
          <w:numId w:val="36"/>
        </w:numPr>
        <w:spacing w:before="1"/>
        <w:jc w:val="both"/>
      </w:pPr>
      <w:r w:rsidRPr="00011E07">
        <w:t xml:space="preserve">dachy strome, symetryczne dwu- lub wielospadowe o kącie nachylenia </w:t>
      </w:r>
      <w:r w:rsidR="005E5695" w:rsidRPr="00011E07">
        <w:t>połaci dachowych od 25 stopni do 45 stopni,</w:t>
      </w:r>
    </w:p>
    <w:p w14:paraId="06CD8140" w14:textId="342A1B31" w:rsidR="003A7B5E" w:rsidRPr="00011E07" w:rsidRDefault="003A7B5E" w:rsidP="00640791">
      <w:pPr>
        <w:pStyle w:val="Tekstpodstawowy"/>
        <w:numPr>
          <w:ilvl w:val="0"/>
          <w:numId w:val="36"/>
        </w:numPr>
        <w:spacing w:before="1"/>
        <w:jc w:val="both"/>
      </w:pPr>
      <w:r w:rsidRPr="00011E07">
        <w:rPr>
          <w:spacing w:val="-4"/>
        </w:rPr>
        <w:t>ustalenia dotyczące geometrii dachów nie dotyczą garaży w bryle budynku mieszkalnego jednorodzinnego</w:t>
      </w:r>
      <w:r w:rsidR="00CC1278" w:rsidRPr="00011E07">
        <w:rPr>
          <w:spacing w:val="-4"/>
        </w:rPr>
        <w:t xml:space="preserve"> lub budynku usługowego</w:t>
      </w:r>
      <w:r w:rsidR="0075339B" w:rsidRPr="00011E07">
        <w:rPr>
          <w:spacing w:val="-4"/>
        </w:rPr>
        <w:t>,</w:t>
      </w:r>
    </w:p>
    <w:p w14:paraId="14E419CB" w14:textId="384A065E" w:rsidR="003A7B5E" w:rsidRPr="00011E07" w:rsidRDefault="003A7B5E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rPr>
          <w:spacing w:val="-4"/>
        </w:rPr>
        <w:t>dopuszczenie budowy tarasu na dachu garażu w bryle budynku mieszkalnego jednorodzinnego</w:t>
      </w:r>
      <w:r w:rsidR="003564DB" w:rsidRPr="00011E07">
        <w:rPr>
          <w:spacing w:val="-4"/>
        </w:rPr>
        <w:t xml:space="preserve"> i budynku usługowego</w:t>
      </w:r>
      <w:r w:rsidR="0075339B" w:rsidRPr="00011E07">
        <w:rPr>
          <w:spacing w:val="-4"/>
        </w:rPr>
        <w:t>,</w:t>
      </w:r>
    </w:p>
    <w:p w14:paraId="7C64CC12" w14:textId="77777777" w:rsidR="005E5695" w:rsidRPr="00011E07" w:rsidRDefault="003A7B5E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t>geometrię</w:t>
      </w:r>
      <w:r w:rsidRPr="00011E07">
        <w:rPr>
          <w:spacing w:val="-14"/>
        </w:rPr>
        <w:t xml:space="preserve"> </w:t>
      </w:r>
      <w:r w:rsidRPr="00011E07">
        <w:t>dachów budynków garażowo – gospodarczych i wiat:</w:t>
      </w:r>
      <w:r w:rsidRPr="00011E07">
        <w:rPr>
          <w:spacing w:val="-12"/>
        </w:rPr>
        <w:t xml:space="preserve"> </w:t>
      </w:r>
    </w:p>
    <w:p w14:paraId="0C137B1A" w14:textId="5C00E06E" w:rsidR="00DD3358" w:rsidRPr="00011E07" w:rsidRDefault="00DD3358" w:rsidP="00DD3358">
      <w:pPr>
        <w:pStyle w:val="Tekstpodstawowy"/>
        <w:numPr>
          <w:ilvl w:val="0"/>
          <w:numId w:val="37"/>
        </w:numPr>
        <w:spacing w:before="1"/>
        <w:jc w:val="both"/>
      </w:pPr>
      <w:r w:rsidRPr="00011E07">
        <w:t>dachy płaskie od 0 do 12 stopni lub</w:t>
      </w:r>
    </w:p>
    <w:p w14:paraId="0DBE344D" w14:textId="054395EB" w:rsidR="003A7B5E" w:rsidRPr="00011E07" w:rsidRDefault="005E5695" w:rsidP="00640791">
      <w:pPr>
        <w:pStyle w:val="Tekstpodstawowy"/>
        <w:numPr>
          <w:ilvl w:val="0"/>
          <w:numId w:val="37"/>
        </w:numPr>
        <w:spacing w:before="1"/>
        <w:jc w:val="both"/>
      </w:pPr>
      <w:r w:rsidRPr="00011E07">
        <w:t>dachy strome</w:t>
      </w:r>
      <w:r w:rsidR="00DA2869" w:rsidRPr="00011E07">
        <w:t xml:space="preserve">, </w:t>
      </w:r>
      <w:r w:rsidR="00CC1278" w:rsidRPr="00011E07">
        <w:t xml:space="preserve">symetryczne </w:t>
      </w:r>
      <w:r w:rsidR="003A7B5E" w:rsidRPr="00011E07">
        <w:t>dwu</w:t>
      </w:r>
      <w:r w:rsidR="008D23C8" w:rsidRPr="00011E07">
        <w:t xml:space="preserve">- </w:t>
      </w:r>
      <w:r w:rsidR="003A7B5E" w:rsidRPr="00011E07">
        <w:t>lub wielospadowe</w:t>
      </w:r>
      <w:r w:rsidR="00CC1278" w:rsidRPr="00011E07">
        <w:t>,</w:t>
      </w:r>
      <w:r w:rsidR="003A7B5E" w:rsidRPr="00011E07">
        <w:t xml:space="preserve"> o kącie nachylenia połaci dachowych od 20 stopni </w:t>
      </w:r>
      <w:r w:rsidR="003A7B5E" w:rsidRPr="00011E07">
        <w:rPr>
          <w:spacing w:val="-1"/>
        </w:rPr>
        <w:t>do 35 stopni</w:t>
      </w:r>
      <w:r w:rsidR="0075339B" w:rsidRPr="00011E07">
        <w:rPr>
          <w:spacing w:val="-4"/>
        </w:rPr>
        <w:t>,</w:t>
      </w:r>
    </w:p>
    <w:p w14:paraId="53B2FE2F" w14:textId="5215A6C0" w:rsidR="00DD3358" w:rsidRPr="00011E07" w:rsidRDefault="00573BB0" w:rsidP="00DD3358">
      <w:pPr>
        <w:pStyle w:val="Tekstpodstawowy"/>
        <w:numPr>
          <w:ilvl w:val="1"/>
          <w:numId w:val="1"/>
        </w:numPr>
        <w:spacing w:before="1"/>
        <w:ind w:left="851" w:hanging="425"/>
        <w:jc w:val="both"/>
      </w:pPr>
      <w:r w:rsidRPr="00011E07">
        <w:t xml:space="preserve"> </w:t>
      </w:r>
      <w:r w:rsidR="00DD3358" w:rsidRPr="00011E07">
        <w:t>ustala się kolorystykę dachów: w odcieniach grafitu, brązu i czerni, mieszczącą się                    w palecie barw RAL: 7005, 7010 – 7012, 7015 – 7021, 7024, 7026, 7037, 7040, 7045, 7046, 8022, 9004 – 9007, 9011, 9017</w:t>
      </w:r>
    </w:p>
    <w:p w14:paraId="062AA3B1" w14:textId="2B1C3EF5" w:rsidR="004D17DF" w:rsidRPr="00011E07" w:rsidRDefault="004D17DF" w:rsidP="00640791">
      <w:pPr>
        <w:pStyle w:val="Tekstpodstawowy"/>
        <w:numPr>
          <w:ilvl w:val="0"/>
          <w:numId w:val="20"/>
        </w:numPr>
        <w:spacing w:before="1"/>
        <w:ind w:left="851" w:hanging="425"/>
        <w:jc w:val="both"/>
      </w:pPr>
      <w:r w:rsidRPr="00011E07">
        <w:t xml:space="preserve">minimalny udział powierzchni biologicznie czynnej </w:t>
      </w:r>
      <w:r w:rsidR="00260EA7" w:rsidRPr="00011E07">
        <w:t>2</w:t>
      </w:r>
      <w:r w:rsidRPr="00011E07">
        <w:t>0%</w:t>
      </w:r>
      <w:r w:rsidR="0075339B" w:rsidRPr="00011E07">
        <w:t>,</w:t>
      </w:r>
    </w:p>
    <w:p w14:paraId="61E0B79A" w14:textId="1BC8A0BF" w:rsidR="003A7B5E" w:rsidRPr="00011E07" w:rsidRDefault="003564DB" w:rsidP="00640791">
      <w:pPr>
        <w:pStyle w:val="Akapitzlist"/>
        <w:numPr>
          <w:ilvl w:val="0"/>
          <w:numId w:val="19"/>
        </w:numPr>
        <w:tabs>
          <w:tab w:val="left" w:pos="400"/>
        </w:tabs>
        <w:spacing w:before="1"/>
        <w:ind w:left="284" w:hanging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zasady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obsługi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komunikacji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drogowej</w:t>
      </w:r>
      <w:r w:rsidR="003A7B5E" w:rsidRPr="00011E07">
        <w:rPr>
          <w:sz w:val="24"/>
          <w:szCs w:val="24"/>
        </w:rPr>
        <w:t>:</w:t>
      </w:r>
    </w:p>
    <w:p w14:paraId="04F06CAF" w14:textId="1FEAC20B" w:rsidR="003A7B5E" w:rsidRPr="00011E07" w:rsidRDefault="003A7B5E" w:rsidP="00640791">
      <w:pPr>
        <w:pStyle w:val="Akapitzlist"/>
        <w:numPr>
          <w:ilvl w:val="0"/>
          <w:numId w:val="22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dostęp do dr</w:t>
      </w:r>
      <w:r w:rsidR="003564DB" w:rsidRPr="00011E07">
        <w:rPr>
          <w:sz w:val="24"/>
          <w:szCs w:val="24"/>
        </w:rPr>
        <w:t>ogi p</w:t>
      </w:r>
      <w:r w:rsidRPr="00011E07">
        <w:rPr>
          <w:sz w:val="24"/>
          <w:szCs w:val="24"/>
        </w:rPr>
        <w:t>ubliczn</w:t>
      </w:r>
      <w:r w:rsidR="003564DB" w:rsidRPr="00011E07">
        <w:rPr>
          <w:sz w:val="24"/>
          <w:szCs w:val="24"/>
        </w:rPr>
        <w:t>ej</w:t>
      </w:r>
      <w:r w:rsidRPr="00011E07">
        <w:rPr>
          <w:sz w:val="24"/>
          <w:szCs w:val="24"/>
        </w:rPr>
        <w:t xml:space="preserve"> gminnej, zlokalizowan</w:t>
      </w:r>
      <w:r w:rsidR="003564DB" w:rsidRPr="00011E07">
        <w:rPr>
          <w:sz w:val="24"/>
          <w:szCs w:val="24"/>
        </w:rPr>
        <w:t>ej</w:t>
      </w:r>
      <w:r w:rsidRPr="00011E07">
        <w:rPr>
          <w:sz w:val="24"/>
          <w:szCs w:val="24"/>
        </w:rPr>
        <w:t xml:space="preserve"> poza granicami planu, poprzez drogę dojazdową </w:t>
      </w:r>
      <w:r w:rsidRPr="00011E07">
        <w:rPr>
          <w:b/>
          <w:bCs/>
          <w:sz w:val="24"/>
          <w:szCs w:val="24"/>
        </w:rPr>
        <w:t>1KDD</w:t>
      </w:r>
      <w:r w:rsidRPr="00011E07">
        <w:rPr>
          <w:sz w:val="24"/>
          <w:szCs w:val="24"/>
        </w:rPr>
        <w:t xml:space="preserve"> oraz drogi wewnętrzne </w:t>
      </w:r>
      <w:r w:rsidRPr="00011E07">
        <w:rPr>
          <w:b/>
          <w:bCs/>
          <w:sz w:val="24"/>
          <w:szCs w:val="24"/>
        </w:rPr>
        <w:t>1KR</w:t>
      </w:r>
      <w:r w:rsidRPr="00011E07">
        <w:rPr>
          <w:sz w:val="24"/>
          <w:szCs w:val="24"/>
        </w:rPr>
        <w:t xml:space="preserve"> i </w:t>
      </w:r>
      <w:r w:rsidRPr="00011E07">
        <w:rPr>
          <w:b/>
          <w:bCs/>
          <w:sz w:val="24"/>
          <w:szCs w:val="24"/>
        </w:rPr>
        <w:t>2KR</w:t>
      </w:r>
      <w:r w:rsidR="0075339B" w:rsidRPr="00011E07">
        <w:rPr>
          <w:sz w:val="24"/>
          <w:szCs w:val="24"/>
        </w:rPr>
        <w:t>,</w:t>
      </w:r>
    </w:p>
    <w:p w14:paraId="168631F8" w14:textId="2F11DAE4" w:rsidR="003A7B5E" w:rsidRPr="00011E07" w:rsidRDefault="003A7B5E" w:rsidP="00640791">
      <w:pPr>
        <w:pStyle w:val="Akapitzlist"/>
        <w:numPr>
          <w:ilvl w:val="0"/>
          <w:numId w:val="22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liczb</w:t>
      </w:r>
      <w:r w:rsidR="001318AD" w:rsidRPr="00011E07">
        <w:rPr>
          <w:sz w:val="24"/>
          <w:szCs w:val="24"/>
        </w:rPr>
        <w:t>ę</w:t>
      </w:r>
      <w:r w:rsidRPr="00011E07">
        <w:rPr>
          <w:sz w:val="24"/>
          <w:szCs w:val="24"/>
        </w:rPr>
        <w:t xml:space="preserve"> miejsc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uwzględnieniem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  <w:highlight w:val="yellow"/>
        </w:rPr>
        <w:t>§1</w:t>
      </w:r>
      <w:r w:rsidR="00260EA7" w:rsidRPr="00011E07">
        <w:rPr>
          <w:sz w:val="24"/>
          <w:szCs w:val="24"/>
          <w:highlight w:val="yellow"/>
        </w:rPr>
        <w:t>2</w:t>
      </w:r>
      <w:r w:rsidRPr="00011E07">
        <w:rPr>
          <w:sz w:val="24"/>
          <w:szCs w:val="24"/>
          <w:highlight w:val="yellow"/>
        </w:rPr>
        <w:t xml:space="preserve"> pkt </w:t>
      </w:r>
      <w:r w:rsidR="00260EA7" w:rsidRPr="00011E07">
        <w:rPr>
          <w:sz w:val="24"/>
          <w:szCs w:val="24"/>
          <w:highlight w:val="yellow"/>
        </w:rPr>
        <w:t>5</w:t>
      </w:r>
      <w:r w:rsidR="0075339B" w:rsidRPr="00011E07">
        <w:rPr>
          <w:sz w:val="24"/>
          <w:szCs w:val="24"/>
        </w:rPr>
        <w:t>,</w:t>
      </w:r>
    </w:p>
    <w:p w14:paraId="3537BA01" w14:textId="77777777" w:rsidR="003A7B5E" w:rsidRPr="00011E07" w:rsidRDefault="003A7B5E" w:rsidP="00640791">
      <w:pPr>
        <w:pStyle w:val="Akapitzlist"/>
        <w:numPr>
          <w:ilvl w:val="0"/>
          <w:numId w:val="19"/>
        </w:numPr>
        <w:tabs>
          <w:tab w:val="left" w:pos="400"/>
        </w:tabs>
        <w:spacing w:before="1"/>
        <w:ind w:left="284" w:hanging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stawkę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procentową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jednorazowej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opłaty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</w:t>
      </w:r>
      <w:r w:rsidRPr="00011E07">
        <w:rPr>
          <w:spacing w:val="-5"/>
          <w:sz w:val="24"/>
          <w:szCs w:val="24"/>
        </w:rPr>
        <w:t xml:space="preserve"> </w:t>
      </w:r>
      <w:r w:rsidRPr="00011E07">
        <w:rPr>
          <w:sz w:val="24"/>
          <w:szCs w:val="24"/>
        </w:rPr>
        <w:t>wzrost wartości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nieruchomości: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4"/>
          <w:sz w:val="24"/>
          <w:szCs w:val="24"/>
        </w:rPr>
        <w:t>30%.</w:t>
      </w:r>
    </w:p>
    <w:p w14:paraId="363231BE" w14:textId="77777777" w:rsidR="001027E9" w:rsidRPr="00011E07" w:rsidRDefault="001027E9" w:rsidP="00640791">
      <w:pPr>
        <w:pStyle w:val="Tekstpodstawowy"/>
        <w:spacing w:before="1"/>
        <w:ind w:left="284" w:hanging="284"/>
      </w:pPr>
    </w:p>
    <w:p w14:paraId="3EAB0B1C" w14:textId="7F4F051D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§1</w:t>
      </w:r>
      <w:r w:rsidR="008945E8" w:rsidRPr="00011E07">
        <w:rPr>
          <w:spacing w:val="-5"/>
        </w:rPr>
        <w:t>7</w:t>
      </w:r>
    </w:p>
    <w:p w14:paraId="42D5F6C8" w14:textId="11BA8332" w:rsidR="001027E9" w:rsidRPr="00011E07" w:rsidRDefault="001027E9" w:rsidP="00640791">
      <w:pPr>
        <w:pStyle w:val="Tekstpodstawowy"/>
        <w:spacing w:before="1"/>
        <w:ind w:left="284" w:hanging="284"/>
        <w:jc w:val="both"/>
      </w:pPr>
      <w:r w:rsidRPr="00011E07">
        <w:t>Dla terenów sportu i rekreacji, oznaczonych na rysunku planu symbol</w:t>
      </w:r>
      <w:r w:rsidR="003564DB" w:rsidRPr="00011E07">
        <w:t>em</w:t>
      </w:r>
      <w:r w:rsidRPr="00011E07">
        <w:t xml:space="preserve"> </w:t>
      </w:r>
      <w:r w:rsidRPr="00011E07">
        <w:rPr>
          <w:b/>
          <w:bCs/>
        </w:rPr>
        <w:t xml:space="preserve">1US </w:t>
      </w:r>
      <w:r w:rsidRPr="00011E07">
        <w:t>ustala się:</w:t>
      </w:r>
    </w:p>
    <w:p w14:paraId="256926AE" w14:textId="0150D5F3" w:rsidR="001027E9" w:rsidRPr="00011E07" w:rsidRDefault="003564DB" w:rsidP="00640791">
      <w:pPr>
        <w:pStyle w:val="Akapitzlist"/>
        <w:numPr>
          <w:ilvl w:val="0"/>
          <w:numId w:val="9"/>
        </w:numPr>
        <w:tabs>
          <w:tab w:val="left" w:pos="400"/>
        </w:tabs>
        <w:spacing w:before="1"/>
        <w:ind w:left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w </w:t>
      </w:r>
      <w:r w:rsidR="001027E9" w:rsidRPr="00011E07">
        <w:rPr>
          <w:sz w:val="24"/>
          <w:szCs w:val="24"/>
        </w:rPr>
        <w:t>zakresie</w:t>
      </w:r>
      <w:r w:rsidR="001027E9" w:rsidRPr="00011E07">
        <w:rPr>
          <w:spacing w:val="-2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zasad</w:t>
      </w:r>
      <w:r w:rsidR="001027E9" w:rsidRPr="00011E07">
        <w:rPr>
          <w:spacing w:val="-2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kształtowania</w:t>
      </w:r>
      <w:r w:rsidR="001027E9" w:rsidRPr="00011E07">
        <w:rPr>
          <w:spacing w:val="-2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zabudowy</w:t>
      </w:r>
      <w:r w:rsidR="001027E9" w:rsidRPr="00011E07">
        <w:rPr>
          <w:spacing w:val="-2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oraz</w:t>
      </w:r>
      <w:r w:rsidR="001027E9" w:rsidRPr="00011E07">
        <w:rPr>
          <w:spacing w:val="-3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wskaźników</w:t>
      </w:r>
      <w:r w:rsidR="001027E9" w:rsidRPr="00011E07">
        <w:rPr>
          <w:spacing w:val="-3"/>
          <w:sz w:val="24"/>
          <w:szCs w:val="24"/>
        </w:rPr>
        <w:t xml:space="preserve"> </w:t>
      </w:r>
      <w:r w:rsidR="001027E9" w:rsidRPr="00011E07">
        <w:rPr>
          <w:sz w:val="24"/>
          <w:szCs w:val="24"/>
        </w:rPr>
        <w:t>zagospodarowania</w:t>
      </w:r>
      <w:r w:rsidR="001027E9" w:rsidRPr="00011E07">
        <w:rPr>
          <w:spacing w:val="-2"/>
          <w:sz w:val="24"/>
          <w:szCs w:val="24"/>
        </w:rPr>
        <w:t xml:space="preserve"> terenu:</w:t>
      </w:r>
    </w:p>
    <w:p w14:paraId="4DFDBAC0" w14:textId="77777777" w:rsidR="001027E9" w:rsidRPr="00011E07" w:rsidRDefault="001027E9" w:rsidP="00640791">
      <w:pPr>
        <w:pStyle w:val="Akapitzlist"/>
        <w:numPr>
          <w:ilvl w:val="1"/>
          <w:numId w:val="9"/>
        </w:numPr>
        <w:spacing w:before="1"/>
        <w:ind w:left="851" w:hanging="425"/>
        <w:jc w:val="both"/>
        <w:rPr>
          <w:sz w:val="24"/>
          <w:szCs w:val="24"/>
        </w:rPr>
      </w:pPr>
      <w:bookmarkStart w:id="0" w:name="_Hlk182429584"/>
      <w:r w:rsidRPr="00011E07">
        <w:rPr>
          <w:sz w:val="24"/>
          <w:szCs w:val="24"/>
        </w:rPr>
        <w:t>zakaz realizacji budynków,</w:t>
      </w:r>
    </w:p>
    <w:bookmarkEnd w:id="0"/>
    <w:p w14:paraId="7BBE5B84" w14:textId="1A695AD3" w:rsidR="001027E9" w:rsidRPr="00011E07" w:rsidRDefault="001027E9" w:rsidP="00640791">
      <w:pPr>
        <w:pStyle w:val="Akapitzlist"/>
        <w:numPr>
          <w:ilvl w:val="1"/>
          <w:numId w:val="9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dopuszczenie budowy </w:t>
      </w:r>
      <w:r w:rsidR="00F40431" w:rsidRPr="00011E07">
        <w:rPr>
          <w:sz w:val="24"/>
          <w:szCs w:val="24"/>
        </w:rPr>
        <w:t xml:space="preserve">wiat rekreacyjnych, </w:t>
      </w:r>
      <w:r w:rsidR="003564DB" w:rsidRPr="00011E07">
        <w:rPr>
          <w:sz w:val="24"/>
          <w:szCs w:val="24"/>
        </w:rPr>
        <w:t xml:space="preserve">boisk oraz </w:t>
      </w:r>
      <w:r w:rsidRPr="00011E07">
        <w:rPr>
          <w:sz w:val="24"/>
          <w:szCs w:val="24"/>
        </w:rPr>
        <w:t>urządzeń rekreacyjnych</w:t>
      </w:r>
      <w:r w:rsidR="008945E8" w:rsidRPr="00011E07">
        <w:rPr>
          <w:sz w:val="24"/>
          <w:szCs w:val="24"/>
        </w:rPr>
        <w:t xml:space="preserve"> i sportowych</w:t>
      </w:r>
      <w:r w:rsidR="00EC3C00" w:rsidRPr="00011E07">
        <w:rPr>
          <w:sz w:val="24"/>
          <w:szCs w:val="24"/>
        </w:rPr>
        <w:t>,</w:t>
      </w:r>
    </w:p>
    <w:p w14:paraId="6D29B0D6" w14:textId="77777777" w:rsidR="00F40431" w:rsidRPr="00011E07" w:rsidRDefault="001027E9" w:rsidP="00640791">
      <w:pPr>
        <w:pStyle w:val="Akapitzlist"/>
        <w:numPr>
          <w:ilvl w:val="1"/>
          <w:numId w:val="9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 budowy infrastruktury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technicznej,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zgodnie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z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przepisami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odrębnymi,</w:t>
      </w:r>
    </w:p>
    <w:p w14:paraId="64BB64E2" w14:textId="4E33D1F5" w:rsidR="00F40431" w:rsidRPr="00011E07" w:rsidRDefault="00F40431" w:rsidP="00640791">
      <w:pPr>
        <w:pStyle w:val="Akapitzlist"/>
        <w:numPr>
          <w:ilvl w:val="1"/>
          <w:numId w:val="9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7"/>
          <w:sz w:val="24"/>
          <w:szCs w:val="24"/>
        </w:rPr>
        <w:t xml:space="preserve"> budowy </w:t>
      </w:r>
      <w:r w:rsidRPr="00011E07">
        <w:rPr>
          <w:sz w:val="24"/>
          <w:szCs w:val="24"/>
        </w:rPr>
        <w:t>ciągów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pieszych,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rowerowych,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pieszo-</w:t>
      </w:r>
      <w:r w:rsidRPr="00011E07">
        <w:rPr>
          <w:spacing w:val="-2"/>
          <w:sz w:val="24"/>
          <w:szCs w:val="24"/>
        </w:rPr>
        <w:t>rowerowych</w:t>
      </w:r>
      <w:r w:rsidR="00EC3C00" w:rsidRPr="00011E07">
        <w:rPr>
          <w:sz w:val="24"/>
          <w:szCs w:val="24"/>
        </w:rPr>
        <w:t>,</w:t>
      </w:r>
    </w:p>
    <w:p w14:paraId="2C0A2F21" w14:textId="03177402" w:rsidR="00F40431" w:rsidRPr="00011E07" w:rsidRDefault="00F40431" w:rsidP="00640791">
      <w:pPr>
        <w:pStyle w:val="Akapitzlist"/>
        <w:numPr>
          <w:ilvl w:val="1"/>
          <w:numId w:val="9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wskaźnik intensywności zabudowy: od 0 do 0,3, przy czym wskaźnik nadziemnej intensywności zabudowy od 0 do 0,3</w:t>
      </w:r>
      <w:r w:rsidR="00EC3C00" w:rsidRPr="00011E07">
        <w:rPr>
          <w:sz w:val="24"/>
          <w:szCs w:val="24"/>
        </w:rPr>
        <w:t>,</w:t>
      </w:r>
    </w:p>
    <w:p w14:paraId="43D4AC02" w14:textId="77777777" w:rsidR="007E540C" w:rsidRPr="00011E07" w:rsidRDefault="00F40431" w:rsidP="00640791">
      <w:pPr>
        <w:pStyle w:val="Akapitzlist"/>
        <w:numPr>
          <w:ilvl w:val="1"/>
          <w:numId w:val="9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maksymalny udział powierzchni zabudowy do 30% powierzchni działki</w:t>
      </w:r>
      <w:r w:rsidR="00EC3C00" w:rsidRPr="00011E07">
        <w:rPr>
          <w:sz w:val="24"/>
          <w:szCs w:val="24"/>
        </w:rPr>
        <w:t>,</w:t>
      </w:r>
      <w:r w:rsidRPr="00011E07">
        <w:rPr>
          <w:sz w:val="24"/>
          <w:szCs w:val="24"/>
        </w:rPr>
        <w:t xml:space="preserve"> </w:t>
      </w:r>
    </w:p>
    <w:p w14:paraId="0DD7BA90" w14:textId="4C9571E0" w:rsidR="007E540C" w:rsidRPr="00011E07" w:rsidRDefault="007E540C" w:rsidP="00640791">
      <w:pPr>
        <w:pStyle w:val="Akapitzlist"/>
        <w:numPr>
          <w:ilvl w:val="1"/>
          <w:numId w:val="9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wysokość</w:t>
      </w:r>
      <w:r w:rsidRPr="00011E07">
        <w:rPr>
          <w:spacing w:val="-2"/>
          <w:sz w:val="24"/>
          <w:szCs w:val="24"/>
        </w:rPr>
        <w:t xml:space="preserve"> zabudowy </w:t>
      </w:r>
      <w:r w:rsidRPr="00011E07">
        <w:rPr>
          <w:sz w:val="24"/>
          <w:szCs w:val="24"/>
        </w:rPr>
        <w:t>do 10,0</w:t>
      </w:r>
      <w:r w:rsidRPr="00011E07">
        <w:rPr>
          <w:spacing w:val="1"/>
          <w:sz w:val="24"/>
          <w:szCs w:val="24"/>
        </w:rPr>
        <w:t xml:space="preserve"> </w:t>
      </w:r>
      <w:r w:rsidRPr="00011E07">
        <w:rPr>
          <w:spacing w:val="-5"/>
          <w:sz w:val="24"/>
          <w:szCs w:val="24"/>
        </w:rPr>
        <w:t xml:space="preserve">m </w:t>
      </w:r>
      <w:r w:rsidRPr="00011E07">
        <w:rPr>
          <w:spacing w:val="-2"/>
          <w:sz w:val="24"/>
          <w:szCs w:val="24"/>
        </w:rPr>
        <w:t xml:space="preserve">od poziomu terenu, </w:t>
      </w:r>
    </w:p>
    <w:p w14:paraId="74784773" w14:textId="7C7D3654" w:rsidR="004D17DF" w:rsidRPr="00011E07" w:rsidRDefault="004D17DF" w:rsidP="00640791">
      <w:pPr>
        <w:pStyle w:val="Akapitzlist"/>
        <w:numPr>
          <w:ilvl w:val="1"/>
          <w:numId w:val="9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minimalny udział powierzchni biologicznie czynnej </w:t>
      </w:r>
      <w:r w:rsidR="008945E8" w:rsidRPr="00011E07">
        <w:rPr>
          <w:sz w:val="24"/>
          <w:szCs w:val="24"/>
        </w:rPr>
        <w:t>4</w:t>
      </w:r>
      <w:r w:rsidRPr="00011E07">
        <w:rPr>
          <w:sz w:val="24"/>
          <w:szCs w:val="24"/>
        </w:rPr>
        <w:t>0%</w:t>
      </w:r>
      <w:r w:rsidR="00EC3C00" w:rsidRPr="00011E07">
        <w:rPr>
          <w:sz w:val="24"/>
          <w:szCs w:val="24"/>
        </w:rPr>
        <w:t>,</w:t>
      </w:r>
    </w:p>
    <w:p w14:paraId="27D98129" w14:textId="77777777" w:rsidR="001318AD" w:rsidRPr="00011E07" w:rsidRDefault="001027E9" w:rsidP="00640791">
      <w:pPr>
        <w:pStyle w:val="Akapitzlist"/>
        <w:numPr>
          <w:ilvl w:val="0"/>
          <w:numId w:val="9"/>
        </w:numPr>
        <w:tabs>
          <w:tab w:val="left" w:pos="400"/>
        </w:tabs>
        <w:spacing w:before="1"/>
        <w:ind w:left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zasady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obsługi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komunikacji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drogowej</w:t>
      </w:r>
      <w:r w:rsidR="001318AD" w:rsidRPr="00011E07">
        <w:rPr>
          <w:sz w:val="24"/>
          <w:szCs w:val="24"/>
        </w:rPr>
        <w:t>:</w:t>
      </w:r>
    </w:p>
    <w:p w14:paraId="362C0E92" w14:textId="629B9125" w:rsidR="001318AD" w:rsidRPr="00011E07" w:rsidRDefault="001318AD" w:rsidP="00640791">
      <w:pPr>
        <w:pStyle w:val="Akapitzlist"/>
        <w:numPr>
          <w:ilvl w:val="0"/>
          <w:numId w:val="25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dostęp do drogi publicznej gminnej, zlokalizowanej poza granicami planu, </w:t>
      </w:r>
      <w:r w:rsidR="0075339B" w:rsidRPr="00011E07">
        <w:rPr>
          <w:sz w:val="24"/>
          <w:szCs w:val="24"/>
        </w:rPr>
        <w:t xml:space="preserve">bezpośrednio </w:t>
      </w:r>
      <w:r w:rsidR="0075339B" w:rsidRPr="00011E07">
        <w:rPr>
          <w:sz w:val="24"/>
          <w:szCs w:val="24"/>
        </w:rPr>
        <w:lastRenderedPageBreak/>
        <w:t xml:space="preserve">lub </w:t>
      </w:r>
      <w:r w:rsidRPr="00011E07">
        <w:rPr>
          <w:sz w:val="24"/>
          <w:szCs w:val="24"/>
        </w:rPr>
        <w:t xml:space="preserve">poprzez drogę dojazdową </w:t>
      </w:r>
      <w:r w:rsidRPr="00011E07">
        <w:rPr>
          <w:b/>
          <w:bCs/>
          <w:sz w:val="24"/>
          <w:szCs w:val="24"/>
        </w:rPr>
        <w:t>1KDD</w:t>
      </w:r>
      <w:r w:rsidRPr="00011E07">
        <w:rPr>
          <w:sz w:val="24"/>
          <w:szCs w:val="24"/>
        </w:rPr>
        <w:t>,</w:t>
      </w:r>
    </w:p>
    <w:p w14:paraId="0D71359D" w14:textId="396C6296" w:rsidR="001318AD" w:rsidRPr="00011E07" w:rsidRDefault="001318AD" w:rsidP="00640791">
      <w:pPr>
        <w:pStyle w:val="Akapitzlist"/>
        <w:numPr>
          <w:ilvl w:val="0"/>
          <w:numId w:val="25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liczbę miejsc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uwzględnieniem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  <w:highlight w:val="yellow"/>
        </w:rPr>
        <w:t>§1</w:t>
      </w:r>
      <w:r w:rsidR="008945E8" w:rsidRPr="00011E07">
        <w:rPr>
          <w:sz w:val="24"/>
          <w:szCs w:val="24"/>
          <w:highlight w:val="yellow"/>
        </w:rPr>
        <w:t>2</w:t>
      </w:r>
      <w:r w:rsidRPr="00011E07">
        <w:rPr>
          <w:sz w:val="24"/>
          <w:szCs w:val="24"/>
          <w:highlight w:val="yellow"/>
        </w:rPr>
        <w:t xml:space="preserve"> pkt </w:t>
      </w:r>
      <w:r w:rsidR="008945E8" w:rsidRPr="00011E07">
        <w:rPr>
          <w:sz w:val="24"/>
          <w:szCs w:val="24"/>
          <w:highlight w:val="yellow"/>
        </w:rPr>
        <w:t>6</w:t>
      </w:r>
      <w:r w:rsidR="00EC3C00" w:rsidRPr="00011E07">
        <w:rPr>
          <w:spacing w:val="-5"/>
          <w:sz w:val="24"/>
          <w:szCs w:val="24"/>
        </w:rPr>
        <w:t>,</w:t>
      </w:r>
    </w:p>
    <w:p w14:paraId="7D2FAC49" w14:textId="6864446F" w:rsidR="001027E9" w:rsidRPr="00011E07" w:rsidRDefault="001027E9" w:rsidP="00640791">
      <w:pPr>
        <w:pStyle w:val="Akapitzlist"/>
        <w:numPr>
          <w:ilvl w:val="0"/>
          <w:numId w:val="9"/>
        </w:numPr>
        <w:tabs>
          <w:tab w:val="left" w:pos="400"/>
        </w:tabs>
        <w:spacing w:before="1"/>
        <w:ind w:left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stawkę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procentową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jednorazowej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opłaty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</w:t>
      </w:r>
      <w:r w:rsidRPr="00011E07">
        <w:rPr>
          <w:spacing w:val="-5"/>
          <w:sz w:val="24"/>
          <w:szCs w:val="24"/>
        </w:rPr>
        <w:t xml:space="preserve"> </w:t>
      </w:r>
      <w:r w:rsidRPr="00011E07">
        <w:rPr>
          <w:sz w:val="24"/>
          <w:szCs w:val="24"/>
        </w:rPr>
        <w:t>wzrost wartości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nieruchomości: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4"/>
          <w:sz w:val="24"/>
          <w:szCs w:val="24"/>
        </w:rPr>
        <w:t>0%.</w:t>
      </w:r>
    </w:p>
    <w:p w14:paraId="501366CD" w14:textId="77777777" w:rsidR="006C5F57" w:rsidRPr="00011E07" w:rsidRDefault="006C5F57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28F1617C" w14:textId="4C721819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§1</w:t>
      </w:r>
      <w:r w:rsidR="008945E8" w:rsidRPr="00011E07">
        <w:rPr>
          <w:spacing w:val="-5"/>
        </w:rPr>
        <w:t>8</w:t>
      </w:r>
    </w:p>
    <w:p w14:paraId="5BF14BC5" w14:textId="01E8569F" w:rsidR="001318AD" w:rsidRPr="00011E07" w:rsidRDefault="001318AD" w:rsidP="00640791">
      <w:pPr>
        <w:pStyle w:val="Tekstpodstawowy"/>
        <w:spacing w:before="1"/>
        <w:ind w:left="284" w:hanging="284"/>
      </w:pPr>
      <w:r w:rsidRPr="00011E07">
        <w:t>Dla</w:t>
      </w:r>
      <w:r w:rsidRPr="00011E07">
        <w:rPr>
          <w:spacing w:val="-15"/>
        </w:rPr>
        <w:t xml:space="preserve"> </w:t>
      </w:r>
      <w:r w:rsidRPr="00011E07">
        <w:t>terenu zieleni naturalnej,</w:t>
      </w:r>
      <w:r w:rsidRPr="00011E07">
        <w:rPr>
          <w:spacing w:val="-14"/>
        </w:rPr>
        <w:t xml:space="preserve"> </w:t>
      </w:r>
      <w:r w:rsidRPr="00011E07">
        <w:t>oznaczonego</w:t>
      </w:r>
      <w:r w:rsidRPr="00011E07">
        <w:rPr>
          <w:spacing w:val="-14"/>
        </w:rPr>
        <w:t xml:space="preserve"> </w:t>
      </w:r>
      <w:r w:rsidRPr="00011E07">
        <w:t>na</w:t>
      </w:r>
      <w:r w:rsidRPr="00011E07">
        <w:rPr>
          <w:spacing w:val="-15"/>
        </w:rPr>
        <w:t xml:space="preserve"> </w:t>
      </w:r>
      <w:r w:rsidRPr="00011E07">
        <w:t>rysunku</w:t>
      </w:r>
      <w:r w:rsidRPr="00011E07">
        <w:rPr>
          <w:spacing w:val="-15"/>
        </w:rPr>
        <w:t xml:space="preserve"> </w:t>
      </w:r>
      <w:r w:rsidRPr="00011E07">
        <w:t>planu</w:t>
      </w:r>
      <w:r w:rsidRPr="00011E07">
        <w:rPr>
          <w:spacing w:val="-15"/>
        </w:rPr>
        <w:t xml:space="preserve"> </w:t>
      </w:r>
      <w:r w:rsidRPr="00011E07">
        <w:t xml:space="preserve">symbolem </w:t>
      </w:r>
      <w:r w:rsidRPr="00011E07">
        <w:rPr>
          <w:b/>
          <w:bCs/>
        </w:rPr>
        <w:t xml:space="preserve">1ZN </w:t>
      </w:r>
      <w:r w:rsidRPr="00011E07">
        <w:t>ustala się:</w:t>
      </w:r>
    </w:p>
    <w:p w14:paraId="137893E4" w14:textId="77777777" w:rsidR="001318AD" w:rsidRPr="00011E07" w:rsidRDefault="001318AD" w:rsidP="00640791">
      <w:pPr>
        <w:pStyle w:val="Akapitzlist"/>
        <w:numPr>
          <w:ilvl w:val="0"/>
          <w:numId w:val="26"/>
        </w:numPr>
        <w:tabs>
          <w:tab w:val="left" w:pos="400"/>
        </w:tabs>
        <w:spacing w:before="1"/>
        <w:ind w:left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 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zasad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kształtowania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zabudowy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oraz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wskaźników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zagospodarowania</w:t>
      </w:r>
      <w:r w:rsidRPr="00011E07">
        <w:rPr>
          <w:spacing w:val="-2"/>
          <w:sz w:val="24"/>
          <w:szCs w:val="24"/>
        </w:rPr>
        <w:t xml:space="preserve"> terenu:</w:t>
      </w:r>
    </w:p>
    <w:p w14:paraId="13CE47A1" w14:textId="77777777" w:rsidR="001318AD" w:rsidRPr="00011E07" w:rsidRDefault="001318AD" w:rsidP="00640791">
      <w:pPr>
        <w:pStyle w:val="Akapitzlist"/>
        <w:numPr>
          <w:ilvl w:val="1"/>
          <w:numId w:val="26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zakaz realizacji budynków,</w:t>
      </w:r>
    </w:p>
    <w:p w14:paraId="6B9EAEFF" w14:textId="01FBE1EE" w:rsidR="001318AD" w:rsidRPr="00011E07" w:rsidRDefault="001318AD" w:rsidP="00640791">
      <w:pPr>
        <w:pStyle w:val="Akapitzlist"/>
        <w:numPr>
          <w:ilvl w:val="1"/>
          <w:numId w:val="26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dopuszczenie budowy </w:t>
      </w:r>
      <w:r w:rsidR="00F40431" w:rsidRPr="00011E07">
        <w:rPr>
          <w:sz w:val="24"/>
          <w:szCs w:val="24"/>
        </w:rPr>
        <w:t xml:space="preserve">wiat rekreacyjnych, </w:t>
      </w:r>
      <w:r w:rsidRPr="00011E07">
        <w:rPr>
          <w:sz w:val="24"/>
          <w:szCs w:val="24"/>
        </w:rPr>
        <w:t>boisk oraz urządzeń rekreacyjnych</w:t>
      </w:r>
      <w:r w:rsidR="008945E8" w:rsidRPr="00011E07">
        <w:rPr>
          <w:sz w:val="24"/>
          <w:szCs w:val="24"/>
        </w:rPr>
        <w:t xml:space="preserve"> i sportowych</w:t>
      </w:r>
      <w:r w:rsidR="0075339B" w:rsidRPr="00011E07">
        <w:rPr>
          <w:sz w:val="24"/>
          <w:szCs w:val="24"/>
        </w:rPr>
        <w:t>,</w:t>
      </w:r>
    </w:p>
    <w:p w14:paraId="41AC5FBA" w14:textId="77777777" w:rsidR="001318AD" w:rsidRPr="00011E07" w:rsidRDefault="001318AD" w:rsidP="00640791">
      <w:pPr>
        <w:pStyle w:val="Akapitzlist"/>
        <w:numPr>
          <w:ilvl w:val="1"/>
          <w:numId w:val="26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 budowy infrastruktury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technicznej,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zgodnie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z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przepisami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odrębnymi,</w:t>
      </w:r>
    </w:p>
    <w:p w14:paraId="588B909C" w14:textId="6E0267BB" w:rsidR="0088280F" w:rsidRPr="00011E07" w:rsidRDefault="0088280F" w:rsidP="00640791">
      <w:pPr>
        <w:pStyle w:val="Akapitzlist"/>
        <w:numPr>
          <w:ilvl w:val="1"/>
          <w:numId w:val="26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7"/>
          <w:sz w:val="24"/>
          <w:szCs w:val="24"/>
        </w:rPr>
        <w:t xml:space="preserve"> budowy </w:t>
      </w:r>
      <w:r w:rsidRPr="00011E07">
        <w:rPr>
          <w:sz w:val="24"/>
          <w:szCs w:val="24"/>
        </w:rPr>
        <w:t>ciągów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pieszych,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rowerowych,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pieszo-</w:t>
      </w:r>
      <w:r w:rsidRPr="00011E07">
        <w:rPr>
          <w:spacing w:val="-2"/>
          <w:sz w:val="24"/>
          <w:szCs w:val="24"/>
        </w:rPr>
        <w:t>rowerowych</w:t>
      </w:r>
      <w:r w:rsidR="0075339B" w:rsidRPr="00011E07">
        <w:rPr>
          <w:spacing w:val="-2"/>
          <w:sz w:val="24"/>
          <w:szCs w:val="24"/>
        </w:rPr>
        <w:t>,</w:t>
      </w:r>
      <w:r w:rsidRPr="00011E07">
        <w:rPr>
          <w:sz w:val="24"/>
          <w:szCs w:val="24"/>
        </w:rPr>
        <w:t xml:space="preserve"> </w:t>
      </w:r>
    </w:p>
    <w:p w14:paraId="4A99EB41" w14:textId="38DFB4F2" w:rsidR="00F40431" w:rsidRPr="00011E07" w:rsidRDefault="00F40431" w:rsidP="00640791">
      <w:pPr>
        <w:pStyle w:val="Akapitzlist"/>
        <w:numPr>
          <w:ilvl w:val="1"/>
          <w:numId w:val="26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wskaźnik intensywności zabudowy: od 0 do 0,3, przy czym wskaźnik nadziemnej intensywności zabudowy od 0 do 0,3</w:t>
      </w:r>
      <w:r w:rsidR="0075339B" w:rsidRPr="00011E07">
        <w:rPr>
          <w:sz w:val="24"/>
          <w:szCs w:val="24"/>
        </w:rPr>
        <w:t>,</w:t>
      </w:r>
    </w:p>
    <w:p w14:paraId="3B998F4B" w14:textId="77777777" w:rsidR="00783160" w:rsidRPr="00011E07" w:rsidRDefault="00F40431" w:rsidP="00640791">
      <w:pPr>
        <w:pStyle w:val="Akapitzlist"/>
        <w:numPr>
          <w:ilvl w:val="1"/>
          <w:numId w:val="26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maksymalny udział powierzchni zabudowy do 30% powierzchni działki</w:t>
      </w:r>
      <w:r w:rsidR="0075339B" w:rsidRPr="00011E07">
        <w:rPr>
          <w:sz w:val="24"/>
          <w:szCs w:val="24"/>
        </w:rPr>
        <w:t>,</w:t>
      </w:r>
    </w:p>
    <w:p w14:paraId="0BF42C3C" w14:textId="254D9B06" w:rsidR="00751910" w:rsidRPr="00011E07" w:rsidRDefault="00751910" w:rsidP="00640791">
      <w:pPr>
        <w:pStyle w:val="Akapitzlist"/>
        <w:numPr>
          <w:ilvl w:val="1"/>
          <w:numId w:val="26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wysokość</w:t>
      </w:r>
      <w:r w:rsidRPr="00011E07">
        <w:rPr>
          <w:spacing w:val="-2"/>
          <w:sz w:val="24"/>
          <w:szCs w:val="24"/>
        </w:rPr>
        <w:t xml:space="preserve"> zabudowy </w:t>
      </w:r>
      <w:r w:rsidRPr="00011E07">
        <w:rPr>
          <w:sz w:val="24"/>
          <w:szCs w:val="24"/>
        </w:rPr>
        <w:t>do 10,0</w:t>
      </w:r>
      <w:r w:rsidRPr="00011E07">
        <w:rPr>
          <w:spacing w:val="1"/>
          <w:sz w:val="24"/>
          <w:szCs w:val="24"/>
        </w:rPr>
        <w:t xml:space="preserve"> </w:t>
      </w:r>
      <w:r w:rsidRPr="00011E07">
        <w:rPr>
          <w:spacing w:val="-5"/>
          <w:sz w:val="24"/>
          <w:szCs w:val="24"/>
        </w:rPr>
        <w:t xml:space="preserve">m </w:t>
      </w:r>
      <w:r w:rsidRPr="00011E07">
        <w:rPr>
          <w:spacing w:val="-2"/>
          <w:sz w:val="24"/>
          <w:szCs w:val="24"/>
        </w:rPr>
        <w:t>od poziomu terenu,</w:t>
      </w:r>
    </w:p>
    <w:p w14:paraId="705D69B1" w14:textId="3C221A3F" w:rsidR="004D17DF" w:rsidRPr="00011E07" w:rsidRDefault="004D17DF" w:rsidP="00640791">
      <w:pPr>
        <w:pStyle w:val="Akapitzlist"/>
        <w:numPr>
          <w:ilvl w:val="1"/>
          <w:numId w:val="26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minimalny udział powierzchni biologicznie czynnej </w:t>
      </w:r>
      <w:r w:rsidR="006C5F57" w:rsidRPr="00011E07">
        <w:rPr>
          <w:sz w:val="24"/>
          <w:szCs w:val="24"/>
        </w:rPr>
        <w:t>7</w:t>
      </w:r>
      <w:r w:rsidRPr="00011E07">
        <w:rPr>
          <w:sz w:val="24"/>
          <w:szCs w:val="24"/>
        </w:rPr>
        <w:t>0%</w:t>
      </w:r>
      <w:r w:rsidR="00EC3C00" w:rsidRPr="00011E07">
        <w:rPr>
          <w:sz w:val="24"/>
          <w:szCs w:val="24"/>
        </w:rPr>
        <w:t>,</w:t>
      </w:r>
    </w:p>
    <w:p w14:paraId="5B9D8050" w14:textId="77777777" w:rsidR="001318AD" w:rsidRPr="00011E07" w:rsidRDefault="001318AD" w:rsidP="00640791">
      <w:pPr>
        <w:pStyle w:val="Akapitzlist"/>
        <w:numPr>
          <w:ilvl w:val="0"/>
          <w:numId w:val="26"/>
        </w:numPr>
        <w:tabs>
          <w:tab w:val="left" w:pos="400"/>
        </w:tabs>
        <w:spacing w:before="1"/>
        <w:ind w:left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zasady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obsługi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komunikacji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drogowej:</w:t>
      </w:r>
    </w:p>
    <w:p w14:paraId="445071A7" w14:textId="1B2E96F7" w:rsidR="001318AD" w:rsidRPr="00011E07" w:rsidRDefault="001318AD" w:rsidP="00640791">
      <w:pPr>
        <w:pStyle w:val="Akapitzlist"/>
        <w:numPr>
          <w:ilvl w:val="0"/>
          <w:numId w:val="27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dostęp do dr</w:t>
      </w:r>
      <w:r w:rsidR="0088280F" w:rsidRPr="00011E07">
        <w:rPr>
          <w:sz w:val="24"/>
          <w:szCs w:val="24"/>
        </w:rPr>
        <w:t>óg</w:t>
      </w:r>
      <w:r w:rsidRPr="00011E07">
        <w:rPr>
          <w:sz w:val="24"/>
          <w:szCs w:val="24"/>
        </w:rPr>
        <w:t xml:space="preserve"> publiczn</w:t>
      </w:r>
      <w:r w:rsidR="0088280F" w:rsidRPr="00011E07">
        <w:rPr>
          <w:sz w:val="24"/>
          <w:szCs w:val="24"/>
        </w:rPr>
        <w:t>ych:</w:t>
      </w:r>
      <w:r w:rsidRPr="00011E07">
        <w:rPr>
          <w:sz w:val="24"/>
          <w:szCs w:val="24"/>
        </w:rPr>
        <w:t xml:space="preserve"> </w:t>
      </w:r>
      <w:r w:rsidR="0088280F" w:rsidRPr="00011E07">
        <w:rPr>
          <w:sz w:val="24"/>
          <w:szCs w:val="24"/>
        </w:rPr>
        <w:t xml:space="preserve">powiatowej i </w:t>
      </w:r>
      <w:r w:rsidRPr="00011E07">
        <w:rPr>
          <w:sz w:val="24"/>
          <w:szCs w:val="24"/>
        </w:rPr>
        <w:t xml:space="preserve">gminnej, zlokalizowanej poza granicami planu, poprzez drogę dojazdową </w:t>
      </w:r>
      <w:r w:rsidRPr="00011E07">
        <w:rPr>
          <w:b/>
          <w:bCs/>
          <w:sz w:val="24"/>
          <w:szCs w:val="24"/>
        </w:rPr>
        <w:t>1KDD</w:t>
      </w:r>
      <w:r w:rsidR="0088280F" w:rsidRPr="00011E07">
        <w:rPr>
          <w:sz w:val="24"/>
          <w:szCs w:val="24"/>
        </w:rPr>
        <w:t xml:space="preserve"> i drogi wewnętrzne </w:t>
      </w:r>
      <w:r w:rsidR="0088280F" w:rsidRPr="00011E07">
        <w:rPr>
          <w:b/>
          <w:bCs/>
          <w:sz w:val="24"/>
          <w:szCs w:val="24"/>
        </w:rPr>
        <w:t>1KR</w:t>
      </w:r>
      <w:r w:rsidR="0088280F" w:rsidRPr="00011E07">
        <w:rPr>
          <w:sz w:val="24"/>
          <w:szCs w:val="24"/>
        </w:rPr>
        <w:t xml:space="preserve"> i </w:t>
      </w:r>
      <w:r w:rsidR="0088280F" w:rsidRPr="00011E07">
        <w:rPr>
          <w:b/>
          <w:bCs/>
          <w:sz w:val="24"/>
          <w:szCs w:val="24"/>
        </w:rPr>
        <w:t>3KR</w:t>
      </w:r>
      <w:r w:rsidRPr="00011E07">
        <w:rPr>
          <w:sz w:val="24"/>
          <w:szCs w:val="24"/>
        </w:rPr>
        <w:t>,</w:t>
      </w:r>
    </w:p>
    <w:p w14:paraId="5D24DF6B" w14:textId="6F7D968F" w:rsidR="001318AD" w:rsidRPr="00011E07" w:rsidRDefault="001318AD" w:rsidP="00640791">
      <w:pPr>
        <w:pStyle w:val="Akapitzlist"/>
        <w:numPr>
          <w:ilvl w:val="0"/>
          <w:numId w:val="27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liczbę miejsc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do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parkowania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uwzględnieniem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  <w:highlight w:val="yellow"/>
        </w:rPr>
        <w:t>§1</w:t>
      </w:r>
      <w:r w:rsidR="008945E8" w:rsidRPr="00011E07">
        <w:rPr>
          <w:sz w:val="24"/>
          <w:szCs w:val="24"/>
          <w:highlight w:val="yellow"/>
        </w:rPr>
        <w:t>2</w:t>
      </w:r>
      <w:r w:rsidRPr="00011E07">
        <w:rPr>
          <w:sz w:val="24"/>
          <w:szCs w:val="24"/>
          <w:highlight w:val="yellow"/>
        </w:rPr>
        <w:t xml:space="preserve"> pkt </w:t>
      </w:r>
      <w:r w:rsidR="004033C0" w:rsidRPr="00011E07">
        <w:rPr>
          <w:sz w:val="24"/>
          <w:szCs w:val="24"/>
        </w:rPr>
        <w:t>7</w:t>
      </w:r>
      <w:r w:rsidR="00EC3C00" w:rsidRPr="00011E07">
        <w:rPr>
          <w:spacing w:val="-5"/>
          <w:sz w:val="24"/>
          <w:szCs w:val="24"/>
        </w:rPr>
        <w:t>,</w:t>
      </w:r>
    </w:p>
    <w:p w14:paraId="6A9BFE36" w14:textId="77777777" w:rsidR="001318AD" w:rsidRPr="00011E07" w:rsidRDefault="001318AD" w:rsidP="00640791">
      <w:pPr>
        <w:pStyle w:val="Akapitzlist"/>
        <w:numPr>
          <w:ilvl w:val="0"/>
          <w:numId w:val="26"/>
        </w:numPr>
        <w:tabs>
          <w:tab w:val="left" w:pos="400"/>
        </w:tabs>
        <w:spacing w:before="1"/>
        <w:ind w:left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stawkę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procentową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jednorazowej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opłaty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</w:t>
      </w:r>
      <w:r w:rsidRPr="00011E07">
        <w:rPr>
          <w:spacing w:val="-5"/>
          <w:sz w:val="24"/>
          <w:szCs w:val="24"/>
        </w:rPr>
        <w:t xml:space="preserve"> </w:t>
      </w:r>
      <w:r w:rsidRPr="00011E07">
        <w:rPr>
          <w:sz w:val="24"/>
          <w:szCs w:val="24"/>
        </w:rPr>
        <w:t>wzrost wartości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nieruchomości: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4"/>
          <w:sz w:val="24"/>
          <w:szCs w:val="24"/>
        </w:rPr>
        <w:t>0%.</w:t>
      </w:r>
    </w:p>
    <w:p w14:paraId="089DFB1F" w14:textId="77777777" w:rsidR="006C5F57" w:rsidRPr="00011E07" w:rsidRDefault="006C5F57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5E4BB11C" w14:textId="0355AB6C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§19</w:t>
      </w:r>
    </w:p>
    <w:p w14:paraId="18D66560" w14:textId="0EEE47B8" w:rsidR="001027E9" w:rsidRPr="00011E07" w:rsidRDefault="001027E9" w:rsidP="00640791">
      <w:pPr>
        <w:pStyle w:val="Tekstpodstawowy"/>
        <w:spacing w:before="1"/>
        <w:ind w:left="0" w:firstLine="0"/>
        <w:jc w:val="both"/>
      </w:pPr>
      <w:r w:rsidRPr="00011E07">
        <w:t>Dla</w:t>
      </w:r>
      <w:r w:rsidRPr="00011E07">
        <w:rPr>
          <w:spacing w:val="-15"/>
        </w:rPr>
        <w:t xml:space="preserve"> </w:t>
      </w:r>
      <w:r w:rsidRPr="00011E07">
        <w:t>terenu</w:t>
      </w:r>
      <w:r w:rsidRPr="00011E07">
        <w:rPr>
          <w:spacing w:val="-14"/>
        </w:rPr>
        <w:t xml:space="preserve"> </w:t>
      </w:r>
      <w:r w:rsidRPr="00011E07">
        <w:t>komunikacji</w:t>
      </w:r>
      <w:r w:rsidRPr="00011E07">
        <w:rPr>
          <w:spacing w:val="-13"/>
        </w:rPr>
        <w:t xml:space="preserve"> </w:t>
      </w:r>
      <w:r w:rsidRPr="00011E07">
        <w:t>drogowej</w:t>
      </w:r>
      <w:r w:rsidRPr="00011E07">
        <w:rPr>
          <w:spacing w:val="-14"/>
        </w:rPr>
        <w:t xml:space="preserve"> publicznej – </w:t>
      </w:r>
      <w:r w:rsidRPr="00011E07">
        <w:t>dr</w:t>
      </w:r>
      <w:r w:rsidR="0088280F" w:rsidRPr="00011E07">
        <w:t>ogi</w:t>
      </w:r>
      <w:r w:rsidRPr="00011E07">
        <w:t xml:space="preserve"> dojazdow</w:t>
      </w:r>
      <w:r w:rsidR="0088280F" w:rsidRPr="00011E07">
        <w:t>ej</w:t>
      </w:r>
      <w:r w:rsidRPr="00011E07">
        <w:t>, oznaczon</w:t>
      </w:r>
      <w:r w:rsidR="0088280F" w:rsidRPr="00011E07">
        <w:t>ej</w:t>
      </w:r>
      <w:r w:rsidRPr="00011E07">
        <w:t xml:space="preserve"> na rysunku planu symbol</w:t>
      </w:r>
      <w:r w:rsidR="0088280F" w:rsidRPr="00011E07">
        <w:t>em</w:t>
      </w:r>
      <w:r w:rsidRPr="00011E07">
        <w:t xml:space="preserve"> </w:t>
      </w:r>
      <w:r w:rsidRPr="00011E07">
        <w:rPr>
          <w:b/>
          <w:bCs/>
        </w:rPr>
        <w:t xml:space="preserve">1KDD </w:t>
      </w:r>
      <w:r w:rsidRPr="00011E07">
        <w:t>ustala się:</w:t>
      </w:r>
    </w:p>
    <w:p w14:paraId="73FBE46C" w14:textId="77777777" w:rsidR="001027E9" w:rsidRPr="00011E07" w:rsidRDefault="001027E9" w:rsidP="00640791">
      <w:pPr>
        <w:pStyle w:val="Akapitzlist"/>
        <w:numPr>
          <w:ilvl w:val="0"/>
          <w:numId w:val="10"/>
        </w:numPr>
        <w:tabs>
          <w:tab w:val="left" w:pos="545"/>
        </w:tabs>
        <w:spacing w:before="1"/>
        <w:ind w:left="284" w:hanging="284"/>
        <w:rPr>
          <w:sz w:val="24"/>
          <w:szCs w:val="24"/>
        </w:rPr>
      </w:pPr>
      <w:r w:rsidRPr="00011E07">
        <w:rPr>
          <w:sz w:val="24"/>
          <w:szCs w:val="24"/>
        </w:rPr>
        <w:t>w</w:t>
      </w:r>
      <w:r w:rsidRPr="00011E07">
        <w:rPr>
          <w:spacing w:val="-6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zasad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kształtowania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zabudowy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oraz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wskaźników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zagospodarowania</w:t>
      </w:r>
      <w:r w:rsidRPr="00011E07">
        <w:rPr>
          <w:spacing w:val="-2"/>
          <w:sz w:val="24"/>
          <w:szCs w:val="24"/>
        </w:rPr>
        <w:t xml:space="preserve"> terenu:</w:t>
      </w:r>
    </w:p>
    <w:p w14:paraId="712C663E" w14:textId="085510E4" w:rsidR="00DF1A13" w:rsidRPr="00011E07" w:rsidRDefault="001027E9" w:rsidP="00DF1A13">
      <w:pPr>
        <w:pStyle w:val="Akapitzlist"/>
        <w:numPr>
          <w:ilvl w:val="1"/>
          <w:numId w:val="10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lokalizację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drogi</w:t>
      </w:r>
      <w:r w:rsidRPr="00011E07">
        <w:rPr>
          <w:spacing w:val="-2"/>
          <w:sz w:val="24"/>
          <w:szCs w:val="24"/>
        </w:rPr>
        <w:t xml:space="preserve"> dojazdowej jednojezdniowej</w:t>
      </w:r>
      <w:r w:rsidR="00DF1A13" w:rsidRPr="00011E07">
        <w:rPr>
          <w:spacing w:val="-2"/>
          <w:sz w:val="24"/>
          <w:szCs w:val="24"/>
        </w:rPr>
        <w:t xml:space="preserve"> </w:t>
      </w:r>
      <w:r w:rsidR="00DF1A13" w:rsidRPr="00011E07">
        <w:rPr>
          <w:sz w:val="24"/>
          <w:szCs w:val="24"/>
        </w:rPr>
        <w:t>dwupas</w:t>
      </w:r>
      <w:r w:rsidR="004033C0" w:rsidRPr="00011E07">
        <w:rPr>
          <w:sz w:val="24"/>
          <w:szCs w:val="24"/>
        </w:rPr>
        <w:t>mowej,</w:t>
      </w:r>
      <w:r w:rsidR="00DF1A13" w:rsidRPr="00011E07">
        <w:rPr>
          <w:sz w:val="24"/>
          <w:szCs w:val="24"/>
        </w:rPr>
        <w:t xml:space="preserve"> </w:t>
      </w:r>
    </w:p>
    <w:p w14:paraId="5F5E52CF" w14:textId="77777777" w:rsidR="00DF1A13" w:rsidRPr="00011E07" w:rsidRDefault="00DF1A13" w:rsidP="00DF1A13">
      <w:pPr>
        <w:pStyle w:val="Akapitzlist"/>
        <w:numPr>
          <w:ilvl w:val="1"/>
          <w:numId w:val="10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szerokość drogi w liniach rozgraniczających teren, zgodnie z rysunkiem planu</w:t>
      </w:r>
      <w:r w:rsidRPr="00011E07">
        <w:rPr>
          <w:spacing w:val="-2"/>
          <w:sz w:val="24"/>
          <w:szCs w:val="24"/>
        </w:rPr>
        <w:t>,</w:t>
      </w:r>
    </w:p>
    <w:p w14:paraId="229FC468" w14:textId="6324669E" w:rsidR="00DF1A13" w:rsidRPr="00011E07" w:rsidRDefault="00DF1A13" w:rsidP="00DF1A13">
      <w:pPr>
        <w:pStyle w:val="Akapitzlist"/>
        <w:numPr>
          <w:ilvl w:val="1"/>
          <w:numId w:val="10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7"/>
          <w:sz w:val="24"/>
          <w:szCs w:val="24"/>
        </w:rPr>
        <w:t xml:space="preserve"> </w:t>
      </w:r>
      <w:r w:rsidRPr="00011E07">
        <w:rPr>
          <w:sz w:val="24"/>
          <w:szCs w:val="24"/>
        </w:rPr>
        <w:t>ciągów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pieszych,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rowerowych,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pieszo-</w:t>
      </w:r>
      <w:r w:rsidRPr="00011E07">
        <w:rPr>
          <w:spacing w:val="-2"/>
          <w:sz w:val="24"/>
          <w:szCs w:val="24"/>
        </w:rPr>
        <w:t xml:space="preserve">rowerowych, </w:t>
      </w:r>
      <w:r w:rsidRPr="00011E07">
        <w:rPr>
          <w:sz w:val="24"/>
          <w:szCs w:val="24"/>
        </w:rPr>
        <w:t>zgodnie z przepisami odrębnymi,</w:t>
      </w:r>
    </w:p>
    <w:p w14:paraId="4501CD43" w14:textId="40A73593" w:rsidR="00DF1A13" w:rsidRPr="00011E07" w:rsidRDefault="00DF1A13" w:rsidP="00DF1A13">
      <w:pPr>
        <w:pStyle w:val="Akapitzlist"/>
        <w:numPr>
          <w:ilvl w:val="1"/>
          <w:numId w:val="10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 sytuowania dodatkowych, innych niż ustalone w pkt 1 i 3 elementów pasa drogowego, zgodnie z przepisami odrębnymi,</w:t>
      </w:r>
    </w:p>
    <w:p w14:paraId="17AEE262" w14:textId="77777777" w:rsidR="001027E9" w:rsidRPr="00011E07" w:rsidRDefault="001027E9" w:rsidP="00640791">
      <w:pPr>
        <w:pStyle w:val="Akapitzlist"/>
        <w:numPr>
          <w:ilvl w:val="1"/>
          <w:numId w:val="10"/>
        </w:numPr>
        <w:spacing w:before="1"/>
        <w:ind w:left="851" w:hanging="425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3"/>
          <w:sz w:val="24"/>
          <w:szCs w:val="24"/>
        </w:rPr>
        <w:t xml:space="preserve"> lokalizowania </w:t>
      </w:r>
      <w:r w:rsidRPr="00011E07">
        <w:rPr>
          <w:sz w:val="24"/>
          <w:szCs w:val="24"/>
        </w:rPr>
        <w:t>sieci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urządzeń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infrastruktury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technicznej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drogowej,</w:t>
      </w:r>
    </w:p>
    <w:p w14:paraId="30BD86BE" w14:textId="3A552969" w:rsidR="00F40431" w:rsidRPr="00011E07" w:rsidRDefault="00F40431" w:rsidP="00640791">
      <w:pPr>
        <w:pStyle w:val="Akapitzlist"/>
        <w:numPr>
          <w:ilvl w:val="0"/>
          <w:numId w:val="10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zasady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obsługi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komunikacji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drogowej:</w:t>
      </w:r>
    </w:p>
    <w:p w14:paraId="7B422FB8" w14:textId="77777777" w:rsidR="00F40431" w:rsidRPr="00011E07" w:rsidRDefault="00F40431" w:rsidP="00640791">
      <w:pPr>
        <w:pStyle w:val="Akapitzlist"/>
        <w:numPr>
          <w:ilvl w:val="0"/>
          <w:numId w:val="31"/>
        </w:numPr>
        <w:spacing w:before="1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dostęp do dróg publicznych: powiatowej i gminnej, zlokalizowanych poza granicami planu,</w:t>
      </w:r>
    </w:p>
    <w:p w14:paraId="3A17AE55" w14:textId="40A6B67D" w:rsidR="00F40431" w:rsidRPr="00011E07" w:rsidRDefault="00F40431" w:rsidP="00640791">
      <w:pPr>
        <w:pStyle w:val="Akapitzlist"/>
        <w:numPr>
          <w:ilvl w:val="0"/>
          <w:numId w:val="31"/>
        </w:numPr>
        <w:spacing w:before="1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 się lokalizowanie miejsc postojowych zgodnie z przepisami odrębnymi</w:t>
      </w:r>
      <w:r w:rsidR="00EC3C00" w:rsidRPr="00011E07">
        <w:rPr>
          <w:sz w:val="24"/>
          <w:szCs w:val="24"/>
        </w:rPr>
        <w:t>,</w:t>
      </w:r>
    </w:p>
    <w:p w14:paraId="5B4252E1" w14:textId="77777777" w:rsidR="001027E9" w:rsidRPr="00011E07" w:rsidRDefault="001027E9" w:rsidP="00640791">
      <w:pPr>
        <w:pStyle w:val="Akapitzlist"/>
        <w:numPr>
          <w:ilvl w:val="0"/>
          <w:numId w:val="10"/>
        </w:numPr>
        <w:tabs>
          <w:tab w:val="left" w:pos="545"/>
        </w:tabs>
        <w:spacing w:before="1"/>
        <w:ind w:left="284" w:hanging="284"/>
        <w:rPr>
          <w:sz w:val="24"/>
          <w:szCs w:val="24"/>
        </w:rPr>
      </w:pPr>
      <w:r w:rsidRPr="00011E07">
        <w:rPr>
          <w:sz w:val="24"/>
          <w:szCs w:val="24"/>
        </w:rPr>
        <w:t>stawkę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procentową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jednorazowej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opłaty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</w:t>
      </w:r>
      <w:r w:rsidRPr="00011E07">
        <w:rPr>
          <w:spacing w:val="-5"/>
          <w:sz w:val="24"/>
          <w:szCs w:val="24"/>
        </w:rPr>
        <w:t xml:space="preserve"> </w:t>
      </w:r>
      <w:r w:rsidRPr="00011E07">
        <w:rPr>
          <w:sz w:val="24"/>
          <w:szCs w:val="24"/>
        </w:rPr>
        <w:t>wzrost wartości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nieruchomości: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5"/>
          <w:sz w:val="24"/>
          <w:szCs w:val="24"/>
        </w:rPr>
        <w:t>0%.</w:t>
      </w:r>
    </w:p>
    <w:p w14:paraId="22DC54BD" w14:textId="77777777" w:rsidR="00310975" w:rsidRPr="00011E07" w:rsidRDefault="00310975" w:rsidP="00640791">
      <w:pPr>
        <w:tabs>
          <w:tab w:val="left" w:pos="545"/>
        </w:tabs>
        <w:spacing w:before="1"/>
        <w:ind w:left="284" w:hanging="284"/>
        <w:rPr>
          <w:sz w:val="24"/>
          <w:szCs w:val="24"/>
        </w:rPr>
      </w:pPr>
    </w:p>
    <w:p w14:paraId="18D710B7" w14:textId="2D2252A9" w:rsidR="00310975" w:rsidRPr="00011E07" w:rsidRDefault="00310975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</w:t>
      </w:r>
      <w:r w:rsidR="008945E8" w:rsidRPr="00011E07">
        <w:rPr>
          <w:spacing w:val="-5"/>
        </w:rPr>
        <w:t>20</w:t>
      </w:r>
    </w:p>
    <w:p w14:paraId="3725EF09" w14:textId="642B26CE" w:rsidR="00310975" w:rsidRPr="00011E07" w:rsidRDefault="00310975" w:rsidP="00640791">
      <w:pPr>
        <w:spacing w:before="1"/>
        <w:ind w:left="284" w:hanging="284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Dla terenu komunikacji wewnętrznej oznaczonej symbolami </w:t>
      </w:r>
      <w:r w:rsidRPr="00011E07">
        <w:rPr>
          <w:b/>
          <w:bCs/>
          <w:sz w:val="24"/>
          <w:szCs w:val="24"/>
        </w:rPr>
        <w:t>1KR, 2KR, 3KR</w:t>
      </w:r>
      <w:r w:rsidRPr="00011E07">
        <w:rPr>
          <w:sz w:val="24"/>
          <w:szCs w:val="24"/>
        </w:rPr>
        <w:t xml:space="preserve"> ustala się:</w:t>
      </w:r>
    </w:p>
    <w:p w14:paraId="08C2D4B6" w14:textId="4E2824F1" w:rsidR="00310975" w:rsidRPr="00011E07" w:rsidRDefault="00310975" w:rsidP="00640791">
      <w:pPr>
        <w:pStyle w:val="Akapitzlist"/>
        <w:numPr>
          <w:ilvl w:val="0"/>
          <w:numId w:val="28"/>
        </w:numPr>
        <w:tabs>
          <w:tab w:val="left" w:pos="545"/>
        </w:tabs>
        <w:spacing w:before="1"/>
        <w:ind w:left="284" w:hanging="284"/>
        <w:rPr>
          <w:sz w:val="24"/>
          <w:szCs w:val="24"/>
        </w:rPr>
      </w:pPr>
      <w:r w:rsidRPr="00011E07">
        <w:rPr>
          <w:sz w:val="24"/>
          <w:szCs w:val="24"/>
        </w:rPr>
        <w:t>w</w:t>
      </w:r>
      <w:r w:rsidRPr="00011E07">
        <w:rPr>
          <w:spacing w:val="-6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zasad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kształtowania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zabudowy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oraz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wskaźników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zagospodarowania</w:t>
      </w:r>
      <w:r w:rsidRPr="00011E07">
        <w:rPr>
          <w:spacing w:val="-2"/>
          <w:sz w:val="24"/>
          <w:szCs w:val="24"/>
        </w:rPr>
        <w:t xml:space="preserve"> terenu:</w:t>
      </w:r>
    </w:p>
    <w:p w14:paraId="0B6F5A0D" w14:textId="172DC56E" w:rsidR="00DF1A13" w:rsidRPr="00011E07" w:rsidRDefault="00DF1A13" w:rsidP="00DF1A13">
      <w:pPr>
        <w:pStyle w:val="Akapitzlist"/>
        <w:widowControl/>
        <w:numPr>
          <w:ilvl w:val="0"/>
          <w:numId w:val="29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szerokość drogi w liniach rozgraniczających teren, zgodnie z rysunkiem planu</w:t>
      </w:r>
      <w:r w:rsidRPr="00011E07">
        <w:rPr>
          <w:spacing w:val="-2"/>
          <w:sz w:val="24"/>
          <w:szCs w:val="24"/>
        </w:rPr>
        <w:t>,</w:t>
      </w:r>
    </w:p>
    <w:p w14:paraId="35C83001" w14:textId="39DCFF49" w:rsidR="00DF1A13" w:rsidRPr="00011E07" w:rsidRDefault="00DF1A13" w:rsidP="00DF1A13">
      <w:pPr>
        <w:pStyle w:val="Akapitzlist"/>
        <w:widowControl/>
        <w:numPr>
          <w:ilvl w:val="0"/>
          <w:numId w:val="29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w zakresie zagospodarowania pasa drogowego – przekrój jednojezdniowy dwupasowy lub ciąg pieszo-jezdny, </w:t>
      </w:r>
    </w:p>
    <w:p w14:paraId="1DCF3AFB" w14:textId="52685542" w:rsidR="00DF1A13" w:rsidRPr="00011E07" w:rsidRDefault="00DF1A13" w:rsidP="00DF1A13">
      <w:pPr>
        <w:pStyle w:val="Akapitzlist"/>
        <w:widowControl/>
        <w:numPr>
          <w:ilvl w:val="0"/>
          <w:numId w:val="29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zakaz lokalizacji miejsc postojowych,</w:t>
      </w:r>
    </w:p>
    <w:p w14:paraId="356A2FCB" w14:textId="77E94C71" w:rsidR="00DF1A13" w:rsidRPr="00011E07" w:rsidRDefault="00DF1A13" w:rsidP="00DF1A13">
      <w:pPr>
        <w:pStyle w:val="Akapitzlist"/>
        <w:widowControl/>
        <w:numPr>
          <w:ilvl w:val="0"/>
          <w:numId w:val="29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 sytuowania dodatkowych, innych niż ustalone w pkt 2 elementów pasa drogowego, zgodnie z przepisami odrębnymi,</w:t>
      </w:r>
    </w:p>
    <w:p w14:paraId="62D11F2C" w14:textId="7FFE489A" w:rsidR="00DF1A13" w:rsidRPr="00011E07" w:rsidRDefault="00DF1A13" w:rsidP="00DF1A13">
      <w:pPr>
        <w:pStyle w:val="Akapitzlist"/>
        <w:widowControl/>
        <w:numPr>
          <w:ilvl w:val="0"/>
          <w:numId w:val="29"/>
        </w:numPr>
        <w:suppressAutoHyphens/>
        <w:autoSpaceDE/>
        <w:spacing w:before="1"/>
        <w:ind w:left="851" w:hanging="425"/>
        <w:contextualSpacing/>
        <w:jc w:val="both"/>
        <w:rPr>
          <w:sz w:val="24"/>
          <w:szCs w:val="24"/>
        </w:rPr>
      </w:pPr>
      <w:r w:rsidRPr="00011E07">
        <w:rPr>
          <w:sz w:val="24"/>
          <w:szCs w:val="24"/>
        </w:rPr>
        <w:t>dopuszczenie</w:t>
      </w:r>
      <w:r w:rsidRPr="00011E07">
        <w:rPr>
          <w:spacing w:val="-3"/>
          <w:sz w:val="24"/>
          <w:szCs w:val="24"/>
        </w:rPr>
        <w:t xml:space="preserve"> lokalizowania </w:t>
      </w:r>
      <w:r w:rsidRPr="00011E07">
        <w:rPr>
          <w:sz w:val="24"/>
          <w:szCs w:val="24"/>
        </w:rPr>
        <w:t>sieci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urządzeń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infrastruktury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technicznej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pacing w:val="-2"/>
          <w:sz w:val="24"/>
          <w:szCs w:val="24"/>
        </w:rPr>
        <w:t>drogowej.</w:t>
      </w:r>
    </w:p>
    <w:p w14:paraId="775672BF" w14:textId="4B8C022B" w:rsidR="00F40431" w:rsidRPr="00011E07" w:rsidRDefault="00F40431" w:rsidP="00640791">
      <w:pPr>
        <w:pStyle w:val="Akapitzlist"/>
        <w:numPr>
          <w:ilvl w:val="0"/>
          <w:numId w:val="28"/>
        </w:numPr>
        <w:spacing w:before="1"/>
        <w:ind w:left="426" w:hanging="426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zasady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obsługi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w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zakresie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komunikacji</w:t>
      </w:r>
      <w:r w:rsidRPr="00011E07">
        <w:rPr>
          <w:spacing w:val="-1"/>
          <w:sz w:val="24"/>
          <w:szCs w:val="24"/>
        </w:rPr>
        <w:t xml:space="preserve"> </w:t>
      </w:r>
      <w:r w:rsidRPr="00011E07">
        <w:rPr>
          <w:sz w:val="24"/>
          <w:szCs w:val="24"/>
        </w:rPr>
        <w:t>drogowej:</w:t>
      </w:r>
    </w:p>
    <w:p w14:paraId="4A7CEDF1" w14:textId="1416B151" w:rsidR="00F40431" w:rsidRPr="00011E07" w:rsidRDefault="00F40431" w:rsidP="00640791">
      <w:pPr>
        <w:pStyle w:val="Akapitzlist"/>
        <w:numPr>
          <w:ilvl w:val="0"/>
          <w:numId w:val="32"/>
        </w:numPr>
        <w:spacing w:before="1"/>
        <w:jc w:val="both"/>
        <w:rPr>
          <w:sz w:val="24"/>
          <w:szCs w:val="24"/>
        </w:rPr>
      </w:pPr>
      <w:r w:rsidRPr="00011E07">
        <w:rPr>
          <w:sz w:val="24"/>
          <w:szCs w:val="24"/>
        </w:rPr>
        <w:t xml:space="preserve">dostęp do dróg publicznych: powiatowej i gminnej, zlokalizowanych poza granicami </w:t>
      </w:r>
      <w:r w:rsidRPr="00011E07">
        <w:rPr>
          <w:sz w:val="24"/>
          <w:szCs w:val="24"/>
        </w:rPr>
        <w:lastRenderedPageBreak/>
        <w:t xml:space="preserve">planu, poprzez drogę dojazdową oznaczoną symbolem </w:t>
      </w:r>
      <w:r w:rsidRPr="00011E07">
        <w:rPr>
          <w:b/>
          <w:bCs/>
          <w:sz w:val="24"/>
          <w:szCs w:val="24"/>
        </w:rPr>
        <w:t>1KDD</w:t>
      </w:r>
      <w:r w:rsidRPr="00011E07">
        <w:rPr>
          <w:sz w:val="24"/>
          <w:szCs w:val="24"/>
        </w:rPr>
        <w:t>,</w:t>
      </w:r>
    </w:p>
    <w:p w14:paraId="4945AD85" w14:textId="77777777" w:rsidR="00F40431" w:rsidRPr="00011E07" w:rsidRDefault="00F40431" w:rsidP="00640791">
      <w:pPr>
        <w:pStyle w:val="Akapitzlist"/>
        <w:numPr>
          <w:ilvl w:val="0"/>
          <w:numId w:val="28"/>
        </w:numPr>
        <w:tabs>
          <w:tab w:val="left" w:pos="545"/>
        </w:tabs>
        <w:spacing w:before="1"/>
        <w:ind w:left="284" w:hanging="284"/>
        <w:rPr>
          <w:sz w:val="24"/>
          <w:szCs w:val="24"/>
        </w:rPr>
      </w:pPr>
      <w:r w:rsidRPr="00011E07">
        <w:rPr>
          <w:sz w:val="24"/>
          <w:szCs w:val="24"/>
        </w:rPr>
        <w:t>stawkę</w:t>
      </w:r>
      <w:r w:rsidRPr="00011E07">
        <w:rPr>
          <w:spacing w:val="-4"/>
          <w:sz w:val="24"/>
          <w:szCs w:val="24"/>
        </w:rPr>
        <w:t xml:space="preserve"> </w:t>
      </w:r>
      <w:r w:rsidRPr="00011E07">
        <w:rPr>
          <w:sz w:val="24"/>
          <w:szCs w:val="24"/>
        </w:rPr>
        <w:t>procentową</w:t>
      </w:r>
      <w:r w:rsidRPr="00011E07">
        <w:rPr>
          <w:spacing w:val="-3"/>
          <w:sz w:val="24"/>
          <w:szCs w:val="24"/>
        </w:rPr>
        <w:t xml:space="preserve"> </w:t>
      </w:r>
      <w:r w:rsidRPr="00011E07">
        <w:rPr>
          <w:sz w:val="24"/>
          <w:szCs w:val="24"/>
        </w:rPr>
        <w:t>jednorazowej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opłaty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za</w:t>
      </w:r>
      <w:r w:rsidRPr="00011E07">
        <w:rPr>
          <w:spacing w:val="-5"/>
          <w:sz w:val="24"/>
          <w:szCs w:val="24"/>
        </w:rPr>
        <w:t xml:space="preserve"> </w:t>
      </w:r>
      <w:r w:rsidRPr="00011E07">
        <w:rPr>
          <w:sz w:val="24"/>
          <w:szCs w:val="24"/>
        </w:rPr>
        <w:t>wzrost wartości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z w:val="24"/>
          <w:szCs w:val="24"/>
        </w:rPr>
        <w:t>nieruchomości:</w:t>
      </w:r>
      <w:r w:rsidRPr="00011E07">
        <w:rPr>
          <w:spacing w:val="-2"/>
          <w:sz w:val="24"/>
          <w:szCs w:val="24"/>
        </w:rPr>
        <w:t xml:space="preserve"> </w:t>
      </w:r>
      <w:r w:rsidRPr="00011E07">
        <w:rPr>
          <w:spacing w:val="-5"/>
          <w:sz w:val="24"/>
          <w:szCs w:val="24"/>
        </w:rPr>
        <w:t>0%.</w:t>
      </w:r>
    </w:p>
    <w:p w14:paraId="15E3BF18" w14:textId="77777777" w:rsidR="00F40431" w:rsidRPr="00011E07" w:rsidRDefault="00F40431" w:rsidP="00640791">
      <w:pPr>
        <w:widowControl/>
        <w:suppressAutoHyphens/>
        <w:autoSpaceDE/>
        <w:spacing w:before="1"/>
        <w:ind w:left="284" w:hanging="284"/>
        <w:contextualSpacing/>
        <w:jc w:val="both"/>
        <w:rPr>
          <w:sz w:val="24"/>
          <w:szCs w:val="24"/>
        </w:rPr>
      </w:pPr>
    </w:p>
    <w:p w14:paraId="7ED74A6C" w14:textId="0243EA0C" w:rsidR="004D17DF" w:rsidRPr="00011E07" w:rsidRDefault="004D17DF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§2</w:t>
      </w:r>
      <w:r w:rsidR="00ED3EB0" w:rsidRPr="00011E07">
        <w:rPr>
          <w:spacing w:val="-5"/>
        </w:rPr>
        <w:t>1</w:t>
      </w:r>
    </w:p>
    <w:p w14:paraId="244F059A" w14:textId="77777777" w:rsidR="004D17DF" w:rsidRPr="00011E07" w:rsidRDefault="004D17DF" w:rsidP="00640791">
      <w:pPr>
        <w:shd w:val="clear" w:color="auto" w:fill="FFFFFF"/>
        <w:spacing w:before="1"/>
        <w:jc w:val="both"/>
        <w:rPr>
          <w:sz w:val="24"/>
          <w:szCs w:val="24"/>
          <w:lang w:eastAsia="pl-PL"/>
        </w:rPr>
      </w:pPr>
      <w:r w:rsidRPr="00011E07">
        <w:rPr>
          <w:sz w:val="24"/>
          <w:szCs w:val="24"/>
        </w:rPr>
        <w:t>Na obszarze objętym planem, zgodnie z decyzją ……………………</w:t>
      </w:r>
      <w:proofErr w:type="gramStart"/>
      <w:r w:rsidRPr="00011E07">
        <w:rPr>
          <w:sz w:val="24"/>
          <w:szCs w:val="24"/>
        </w:rPr>
        <w:t>…….</w:t>
      </w:r>
      <w:proofErr w:type="gramEnd"/>
      <w:r w:rsidRPr="00011E07">
        <w:rPr>
          <w:sz w:val="24"/>
          <w:szCs w:val="24"/>
        </w:rPr>
        <w:t>., wyrażono zgodę na zmianę przeznaczenia gruntów leśnych na cele nierolnicze i nieleśne o łącznej powierzchni …………… ha.</w:t>
      </w:r>
    </w:p>
    <w:p w14:paraId="1A72708F" w14:textId="77777777" w:rsidR="001027E9" w:rsidRPr="00011E07" w:rsidRDefault="001027E9" w:rsidP="00640791">
      <w:pPr>
        <w:tabs>
          <w:tab w:val="left" w:pos="545"/>
        </w:tabs>
        <w:spacing w:before="1"/>
        <w:ind w:left="284" w:hanging="284"/>
        <w:rPr>
          <w:sz w:val="24"/>
          <w:szCs w:val="24"/>
        </w:rPr>
      </w:pPr>
    </w:p>
    <w:p w14:paraId="069EA887" w14:textId="7F3F52B1" w:rsidR="00DD28CC" w:rsidRPr="00011E07" w:rsidRDefault="00DD28CC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</w:t>
      </w:r>
      <w:r w:rsidR="00ED3EB0" w:rsidRPr="00011E07">
        <w:rPr>
          <w:spacing w:val="-5"/>
        </w:rPr>
        <w:t>22</w:t>
      </w:r>
    </w:p>
    <w:p w14:paraId="0FB3ED88" w14:textId="0734C1D2" w:rsidR="00DD28CC" w:rsidRPr="00011E07" w:rsidRDefault="00DD28CC" w:rsidP="00640791">
      <w:pPr>
        <w:spacing w:before="1"/>
        <w:jc w:val="both"/>
        <w:rPr>
          <w:sz w:val="24"/>
          <w:szCs w:val="24"/>
        </w:rPr>
      </w:pPr>
      <w:r w:rsidRPr="00011E07">
        <w:rPr>
          <w:sz w:val="24"/>
          <w:szCs w:val="24"/>
        </w:rPr>
        <w:t>Na obszarze objętym niniejszym planem tracą moc ustalenia Uchwały Nr II/</w:t>
      </w:r>
      <w:r w:rsidR="00310975" w:rsidRPr="00011E07">
        <w:rPr>
          <w:sz w:val="24"/>
          <w:szCs w:val="24"/>
        </w:rPr>
        <w:t>30/18</w:t>
      </w:r>
      <w:r w:rsidRPr="00011E07">
        <w:rPr>
          <w:sz w:val="24"/>
          <w:szCs w:val="24"/>
        </w:rPr>
        <w:t xml:space="preserve"> Rady Miejskiej w Obornikach z dnia </w:t>
      </w:r>
      <w:r w:rsidR="00310975" w:rsidRPr="00011E07">
        <w:rPr>
          <w:sz w:val="24"/>
          <w:szCs w:val="24"/>
        </w:rPr>
        <w:t>10 grudnia 2018</w:t>
      </w:r>
      <w:r w:rsidRPr="00011E07">
        <w:rPr>
          <w:sz w:val="24"/>
          <w:szCs w:val="24"/>
        </w:rPr>
        <w:t xml:space="preserve"> r. w sprawie miejscowego planu zagospodarowania przestrzennego dla terenów </w:t>
      </w:r>
      <w:r w:rsidR="00310975" w:rsidRPr="00011E07">
        <w:rPr>
          <w:sz w:val="24"/>
          <w:szCs w:val="24"/>
        </w:rPr>
        <w:t xml:space="preserve">położonych przy ulicy Pogodnej i ulicy Głównej w miejscowości Dąbrówka Leśna, gmina Oborniki </w:t>
      </w:r>
      <w:r w:rsidRPr="00011E07">
        <w:rPr>
          <w:sz w:val="24"/>
          <w:szCs w:val="24"/>
        </w:rPr>
        <w:t xml:space="preserve">(Dz. Urz. Woj. Wlkp. </w:t>
      </w:r>
      <w:r w:rsidR="00310975" w:rsidRPr="00011E07">
        <w:rPr>
          <w:sz w:val="24"/>
          <w:szCs w:val="24"/>
        </w:rPr>
        <w:t>z</w:t>
      </w:r>
      <w:r w:rsidRPr="00011E07">
        <w:rPr>
          <w:sz w:val="24"/>
          <w:szCs w:val="24"/>
        </w:rPr>
        <w:t xml:space="preserve"> </w:t>
      </w:r>
      <w:r w:rsidR="00310975" w:rsidRPr="00011E07">
        <w:rPr>
          <w:sz w:val="24"/>
          <w:szCs w:val="24"/>
        </w:rPr>
        <w:t xml:space="preserve">19 grudnia </w:t>
      </w:r>
      <w:r w:rsidRPr="00011E07">
        <w:rPr>
          <w:sz w:val="24"/>
          <w:szCs w:val="24"/>
        </w:rPr>
        <w:t>20</w:t>
      </w:r>
      <w:r w:rsidR="00310975" w:rsidRPr="00011E07">
        <w:rPr>
          <w:sz w:val="24"/>
          <w:szCs w:val="24"/>
        </w:rPr>
        <w:t>1</w:t>
      </w:r>
      <w:r w:rsidRPr="00011E07">
        <w:rPr>
          <w:sz w:val="24"/>
          <w:szCs w:val="24"/>
        </w:rPr>
        <w:t>8 r. poz. 1</w:t>
      </w:r>
      <w:r w:rsidR="00310975" w:rsidRPr="00011E07">
        <w:rPr>
          <w:sz w:val="24"/>
          <w:szCs w:val="24"/>
        </w:rPr>
        <w:t>0259</w:t>
      </w:r>
      <w:r w:rsidRPr="00011E07">
        <w:rPr>
          <w:sz w:val="24"/>
          <w:szCs w:val="24"/>
        </w:rPr>
        <w:t>).</w:t>
      </w:r>
    </w:p>
    <w:p w14:paraId="6DA5A458" w14:textId="77777777" w:rsidR="00DD28CC" w:rsidRPr="00011E07" w:rsidRDefault="00DD28CC" w:rsidP="00640791">
      <w:pPr>
        <w:tabs>
          <w:tab w:val="left" w:pos="545"/>
        </w:tabs>
        <w:spacing w:before="1"/>
        <w:ind w:left="284" w:hanging="284"/>
        <w:rPr>
          <w:sz w:val="24"/>
          <w:szCs w:val="24"/>
        </w:rPr>
      </w:pPr>
    </w:p>
    <w:p w14:paraId="0F1B50B8" w14:textId="34DAA534" w:rsidR="00DD28CC" w:rsidRPr="00011E07" w:rsidRDefault="00DD28CC" w:rsidP="00640791">
      <w:pPr>
        <w:pStyle w:val="Tekstpodstawowy"/>
        <w:spacing w:before="1"/>
        <w:ind w:left="284" w:hanging="284"/>
        <w:jc w:val="center"/>
        <w:rPr>
          <w:spacing w:val="-5"/>
        </w:rPr>
      </w:pPr>
      <w:r w:rsidRPr="00011E07">
        <w:rPr>
          <w:spacing w:val="-5"/>
        </w:rPr>
        <w:t>§</w:t>
      </w:r>
      <w:r w:rsidR="00ED3EB0" w:rsidRPr="00011E07">
        <w:rPr>
          <w:spacing w:val="-5"/>
        </w:rPr>
        <w:t>23</w:t>
      </w:r>
    </w:p>
    <w:p w14:paraId="4F711928" w14:textId="25EE0E7F" w:rsidR="00DD28CC" w:rsidRPr="00011E07" w:rsidRDefault="00DD28CC" w:rsidP="00640791">
      <w:pPr>
        <w:pStyle w:val="Tekstpodstawowy"/>
        <w:spacing w:before="1"/>
        <w:ind w:left="284" w:hanging="284"/>
        <w:jc w:val="both"/>
        <w:rPr>
          <w:spacing w:val="-5"/>
        </w:rPr>
      </w:pPr>
      <w:r w:rsidRPr="00011E07">
        <w:t>Wykonanie</w:t>
      </w:r>
      <w:r w:rsidRPr="00011E07">
        <w:rPr>
          <w:spacing w:val="-4"/>
        </w:rPr>
        <w:t xml:space="preserve"> </w:t>
      </w:r>
      <w:r w:rsidRPr="00011E07">
        <w:t>uchwały</w:t>
      </w:r>
      <w:r w:rsidRPr="00011E07">
        <w:rPr>
          <w:spacing w:val="-1"/>
        </w:rPr>
        <w:t xml:space="preserve"> </w:t>
      </w:r>
      <w:r w:rsidRPr="00011E07">
        <w:t>powierza</w:t>
      </w:r>
      <w:r w:rsidRPr="00011E07">
        <w:rPr>
          <w:spacing w:val="-2"/>
        </w:rPr>
        <w:t xml:space="preserve"> </w:t>
      </w:r>
      <w:r w:rsidRPr="00011E07">
        <w:t>się</w:t>
      </w:r>
      <w:r w:rsidRPr="00011E07">
        <w:rPr>
          <w:spacing w:val="-1"/>
        </w:rPr>
        <w:t xml:space="preserve"> </w:t>
      </w:r>
      <w:r w:rsidRPr="00011E07">
        <w:t>Burmistrzowi</w:t>
      </w:r>
      <w:r w:rsidRPr="00011E07">
        <w:rPr>
          <w:spacing w:val="-1"/>
        </w:rPr>
        <w:t xml:space="preserve"> </w:t>
      </w:r>
      <w:r w:rsidRPr="00011E07">
        <w:rPr>
          <w:spacing w:val="-2"/>
        </w:rPr>
        <w:t>Obornik</w:t>
      </w:r>
      <w:r w:rsidR="00ED3EB0" w:rsidRPr="00011E07">
        <w:rPr>
          <w:spacing w:val="-5"/>
        </w:rPr>
        <w:t>.</w:t>
      </w:r>
    </w:p>
    <w:p w14:paraId="4222D43F" w14:textId="77777777" w:rsidR="00DD28CC" w:rsidRPr="00011E07" w:rsidRDefault="00DD28CC" w:rsidP="00640791">
      <w:pPr>
        <w:pStyle w:val="Tekstpodstawowy"/>
        <w:spacing w:before="1"/>
        <w:ind w:left="284" w:hanging="284"/>
        <w:jc w:val="center"/>
        <w:rPr>
          <w:spacing w:val="-5"/>
        </w:rPr>
      </w:pPr>
    </w:p>
    <w:p w14:paraId="754A93E4" w14:textId="278DBA17" w:rsidR="001027E9" w:rsidRPr="00011E07" w:rsidRDefault="001027E9" w:rsidP="00640791">
      <w:pPr>
        <w:pStyle w:val="Tekstpodstawowy"/>
        <w:spacing w:before="1"/>
        <w:ind w:left="284" w:hanging="284"/>
        <w:jc w:val="center"/>
      </w:pPr>
      <w:r w:rsidRPr="00011E07">
        <w:rPr>
          <w:spacing w:val="-5"/>
        </w:rPr>
        <w:t>§2</w:t>
      </w:r>
      <w:r w:rsidR="00ED3EB0" w:rsidRPr="00011E07">
        <w:rPr>
          <w:spacing w:val="-5"/>
        </w:rPr>
        <w:t>4</w:t>
      </w:r>
    </w:p>
    <w:p w14:paraId="74DA1F9E" w14:textId="2A1B0141" w:rsidR="002B149B" w:rsidRPr="00011E07" w:rsidRDefault="001027E9" w:rsidP="00D37E21">
      <w:pPr>
        <w:pStyle w:val="Tekstpodstawowy"/>
        <w:spacing w:before="1"/>
        <w:ind w:left="0" w:firstLine="0"/>
        <w:jc w:val="both"/>
      </w:pPr>
      <w:r w:rsidRPr="00011E07">
        <w:t>Uchwała</w:t>
      </w:r>
      <w:r w:rsidRPr="00011E07">
        <w:rPr>
          <w:spacing w:val="24"/>
        </w:rPr>
        <w:t xml:space="preserve"> </w:t>
      </w:r>
      <w:r w:rsidRPr="00011E07">
        <w:t>wchodzi</w:t>
      </w:r>
      <w:r w:rsidRPr="00011E07">
        <w:rPr>
          <w:spacing w:val="23"/>
        </w:rPr>
        <w:t xml:space="preserve"> </w:t>
      </w:r>
      <w:r w:rsidRPr="00011E07">
        <w:t>w życie po</w:t>
      </w:r>
      <w:r w:rsidRPr="00011E07">
        <w:rPr>
          <w:spacing w:val="23"/>
        </w:rPr>
        <w:t xml:space="preserve"> </w:t>
      </w:r>
      <w:r w:rsidRPr="00011E07">
        <w:t>upływie 14</w:t>
      </w:r>
      <w:r w:rsidRPr="00011E07">
        <w:rPr>
          <w:spacing w:val="23"/>
        </w:rPr>
        <w:t xml:space="preserve"> </w:t>
      </w:r>
      <w:r w:rsidRPr="00011E07">
        <w:t>dni</w:t>
      </w:r>
      <w:r w:rsidRPr="00011E07">
        <w:rPr>
          <w:spacing w:val="23"/>
        </w:rPr>
        <w:t xml:space="preserve"> </w:t>
      </w:r>
      <w:r w:rsidRPr="00011E07">
        <w:t>od</w:t>
      </w:r>
      <w:r w:rsidRPr="00011E07">
        <w:rPr>
          <w:spacing w:val="25"/>
        </w:rPr>
        <w:t xml:space="preserve"> </w:t>
      </w:r>
      <w:r w:rsidRPr="00011E07">
        <w:t>dnia ogłoszenia</w:t>
      </w:r>
      <w:r w:rsidRPr="00011E07">
        <w:rPr>
          <w:spacing w:val="25"/>
        </w:rPr>
        <w:t xml:space="preserve"> </w:t>
      </w:r>
      <w:r w:rsidRPr="00011E07">
        <w:t>w Dzienniku</w:t>
      </w:r>
      <w:r w:rsidRPr="00011E07">
        <w:rPr>
          <w:spacing w:val="29"/>
        </w:rPr>
        <w:t xml:space="preserve"> </w:t>
      </w:r>
      <w:r w:rsidRPr="00011E07">
        <w:t>Urzędowym Województwa Wielkopolskiego.</w:t>
      </w:r>
    </w:p>
    <w:sectPr w:rsidR="002B149B" w:rsidRPr="00011E07" w:rsidSect="003270AC">
      <w:headerReference w:type="default" r:id="rId7"/>
      <w:footerReference w:type="default" r:id="rId8"/>
      <w:pgSz w:w="11910" w:h="16840"/>
      <w:pgMar w:top="1135" w:right="1300" w:bottom="1276" w:left="1300" w:header="0" w:footer="9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1E82B" w14:textId="77777777" w:rsidR="005324F2" w:rsidRDefault="005324F2">
      <w:r>
        <w:separator/>
      </w:r>
    </w:p>
  </w:endnote>
  <w:endnote w:type="continuationSeparator" w:id="0">
    <w:p w14:paraId="581D6F4C" w14:textId="77777777" w:rsidR="005324F2" w:rsidRDefault="0053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C9CA" w14:textId="6CDB6D7A" w:rsidR="005E5BB2" w:rsidRPr="005E5BB2" w:rsidRDefault="005E5BB2">
    <w:pPr>
      <w:pStyle w:val="Stopka"/>
      <w:rPr>
        <w:rFonts w:ascii="Tahoma" w:hAnsi="Tahoma" w:cs="Tahoma"/>
        <w:sz w:val="20"/>
        <w:szCs w:val="20"/>
      </w:rPr>
    </w:pPr>
  </w:p>
  <w:p w14:paraId="3D86F517" w14:textId="7DCBE5D3" w:rsidR="005F5104" w:rsidRDefault="005F5104">
    <w:pPr>
      <w:pStyle w:val="Tekstpodstawowy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FA3FA" w14:textId="77777777" w:rsidR="005324F2" w:rsidRDefault="005324F2">
      <w:r>
        <w:separator/>
      </w:r>
    </w:p>
  </w:footnote>
  <w:footnote w:type="continuationSeparator" w:id="0">
    <w:p w14:paraId="1B21AE67" w14:textId="77777777" w:rsidR="005324F2" w:rsidRDefault="00532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EEF2" w14:textId="77777777" w:rsidR="00661A9C" w:rsidRDefault="00661A9C" w:rsidP="00661A9C">
    <w:pPr>
      <w:pStyle w:val="Tekstpodstawowy"/>
      <w:spacing w:before="1"/>
      <w:ind w:left="0" w:firstLine="0"/>
      <w:rPr>
        <w:b/>
        <w:i/>
      </w:rPr>
    </w:pPr>
  </w:p>
  <w:p w14:paraId="032EE413" w14:textId="77777777" w:rsidR="00076D8B" w:rsidRDefault="00076D8B" w:rsidP="00661A9C">
    <w:pPr>
      <w:pStyle w:val="Tekstpodstawowy"/>
      <w:spacing w:before="1"/>
      <w:ind w:left="0" w:firstLine="0"/>
      <w:rPr>
        <w:b/>
        <w:i/>
      </w:rPr>
    </w:pPr>
  </w:p>
  <w:p w14:paraId="5BF3F43A" w14:textId="17429F66" w:rsidR="00242958" w:rsidRPr="006B294C" w:rsidRDefault="00242958" w:rsidP="00242958">
    <w:pPr>
      <w:pStyle w:val="Nagwek"/>
      <w:rPr>
        <w:i/>
        <w:iCs/>
        <w:sz w:val="20"/>
        <w:szCs w:val="20"/>
      </w:rPr>
    </w:pPr>
    <w:r w:rsidRPr="006B294C">
      <w:rPr>
        <w:i/>
        <w:iCs/>
        <w:sz w:val="20"/>
        <w:szCs w:val="20"/>
      </w:rPr>
      <w:t xml:space="preserve">Etap </w:t>
    </w:r>
    <w:r w:rsidR="00011E07">
      <w:rPr>
        <w:i/>
        <w:iCs/>
        <w:sz w:val="20"/>
        <w:szCs w:val="20"/>
      </w:rPr>
      <w:t>konsultacji społecznych</w:t>
    </w:r>
  </w:p>
  <w:p w14:paraId="1C953BEB" w14:textId="77777777" w:rsidR="00076D8B" w:rsidRDefault="00076D8B" w:rsidP="00661A9C">
    <w:pPr>
      <w:pStyle w:val="Tekstpodstawowy"/>
      <w:spacing w:before="1"/>
      <w:ind w:left="0" w:firstLine="0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32C"/>
    <w:multiLevelType w:val="hybridMultilevel"/>
    <w:tmpl w:val="4F18E496"/>
    <w:lvl w:ilvl="0" w:tplc="52505F3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106D8B"/>
    <w:multiLevelType w:val="hybridMultilevel"/>
    <w:tmpl w:val="0E0C2F26"/>
    <w:lvl w:ilvl="0" w:tplc="814EF0A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E66E0A"/>
    <w:multiLevelType w:val="hybridMultilevel"/>
    <w:tmpl w:val="2E583F92"/>
    <w:lvl w:ilvl="0" w:tplc="5D3E84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353739"/>
    <w:multiLevelType w:val="hybridMultilevel"/>
    <w:tmpl w:val="B048384E"/>
    <w:lvl w:ilvl="0" w:tplc="21A2B5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3058EF"/>
    <w:multiLevelType w:val="hybridMultilevel"/>
    <w:tmpl w:val="81842D44"/>
    <w:lvl w:ilvl="0" w:tplc="0415000F">
      <w:start w:val="1"/>
      <w:numFmt w:val="decimal"/>
      <w:lvlText w:val="%1."/>
      <w:lvlJc w:val="left"/>
      <w:pPr>
        <w:ind w:left="65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33A9302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3DDEDA64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E8EADD7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319818EA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4A8A0B84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32566C98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9AE25F68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9BB87586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D983EB1"/>
    <w:multiLevelType w:val="multilevel"/>
    <w:tmpl w:val="A8ECF7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1E83209"/>
    <w:multiLevelType w:val="hybridMultilevel"/>
    <w:tmpl w:val="D0B8A634"/>
    <w:lvl w:ilvl="0" w:tplc="C52CA8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213B2"/>
    <w:multiLevelType w:val="hybridMultilevel"/>
    <w:tmpl w:val="0088D18C"/>
    <w:lvl w:ilvl="0" w:tplc="0415000F">
      <w:start w:val="1"/>
      <w:numFmt w:val="decimal"/>
      <w:lvlText w:val="%1."/>
      <w:lvlJc w:val="left"/>
      <w:pPr>
        <w:ind w:left="546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685" w:hanging="360"/>
      </w:pPr>
    </w:lvl>
    <w:lvl w:ilvl="2" w:tplc="57FE3A7E">
      <w:numFmt w:val="bullet"/>
      <w:lvlText w:val="•"/>
      <w:lvlJc w:val="left"/>
      <w:pPr>
        <w:ind w:left="1638" w:hanging="360"/>
      </w:pPr>
      <w:rPr>
        <w:rFonts w:hint="default"/>
        <w:lang w:val="pl-PL" w:eastAsia="en-US" w:bidi="ar-SA"/>
      </w:rPr>
    </w:lvl>
    <w:lvl w:ilvl="3" w:tplc="5C465CF0">
      <w:numFmt w:val="bullet"/>
      <w:lvlText w:val="•"/>
      <w:lvlJc w:val="left"/>
      <w:pPr>
        <w:ind w:left="2596" w:hanging="360"/>
      </w:pPr>
      <w:rPr>
        <w:rFonts w:hint="default"/>
        <w:lang w:val="pl-PL" w:eastAsia="en-US" w:bidi="ar-SA"/>
      </w:rPr>
    </w:lvl>
    <w:lvl w:ilvl="4" w:tplc="F6281516">
      <w:numFmt w:val="bullet"/>
      <w:lvlText w:val="•"/>
      <w:lvlJc w:val="left"/>
      <w:pPr>
        <w:ind w:left="3555" w:hanging="360"/>
      </w:pPr>
      <w:rPr>
        <w:rFonts w:hint="default"/>
        <w:lang w:val="pl-PL" w:eastAsia="en-US" w:bidi="ar-SA"/>
      </w:rPr>
    </w:lvl>
    <w:lvl w:ilvl="5" w:tplc="67E64A2E">
      <w:numFmt w:val="bullet"/>
      <w:lvlText w:val="•"/>
      <w:lvlJc w:val="left"/>
      <w:pPr>
        <w:ind w:left="4513" w:hanging="360"/>
      </w:pPr>
      <w:rPr>
        <w:rFonts w:hint="default"/>
        <w:lang w:val="pl-PL" w:eastAsia="en-US" w:bidi="ar-SA"/>
      </w:rPr>
    </w:lvl>
    <w:lvl w:ilvl="6" w:tplc="1C1EF048">
      <w:numFmt w:val="bullet"/>
      <w:lvlText w:val="•"/>
      <w:lvlJc w:val="left"/>
      <w:pPr>
        <w:ind w:left="5472" w:hanging="360"/>
      </w:pPr>
      <w:rPr>
        <w:rFonts w:hint="default"/>
        <w:lang w:val="pl-PL" w:eastAsia="en-US" w:bidi="ar-SA"/>
      </w:rPr>
    </w:lvl>
    <w:lvl w:ilvl="7" w:tplc="B31EF552">
      <w:numFmt w:val="bullet"/>
      <w:lvlText w:val="•"/>
      <w:lvlJc w:val="left"/>
      <w:pPr>
        <w:ind w:left="6430" w:hanging="360"/>
      </w:pPr>
      <w:rPr>
        <w:rFonts w:hint="default"/>
        <w:lang w:val="pl-PL" w:eastAsia="en-US" w:bidi="ar-SA"/>
      </w:rPr>
    </w:lvl>
    <w:lvl w:ilvl="8" w:tplc="D944C1D4">
      <w:numFmt w:val="bullet"/>
      <w:lvlText w:val="•"/>
      <w:lvlJc w:val="left"/>
      <w:pPr>
        <w:ind w:left="7389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9173F50"/>
    <w:multiLevelType w:val="multilevel"/>
    <w:tmpl w:val="996897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1B704EC3"/>
    <w:multiLevelType w:val="hybridMultilevel"/>
    <w:tmpl w:val="92CACF64"/>
    <w:lvl w:ilvl="0" w:tplc="E01080E0">
      <w:start w:val="1"/>
      <w:numFmt w:val="decimal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28C7CF1"/>
    <w:multiLevelType w:val="hybridMultilevel"/>
    <w:tmpl w:val="11D44D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C6EE9"/>
    <w:multiLevelType w:val="hybridMultilevel"/>
    <w:tmpl w:val="F31AB598"/>
    <w:lvl w:ilvl="0" w:tplc="FFFFFFFF">
      <w:start w:val="1"/>
      <w:numFmt w:val="decimal"/>
      <w:lvlText w:val="%1."/>
      <w:lvlJc w:val="left"/>
      <w:pPr>
        <w:ind w:left="402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826" w:hanging="360"/>
      </w:pPr>
    </w:lvl>
    <w:lvl w:ilvl="2" w:tplc="FFFFFFFF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FFFFFFFF">
      <w:numFmt w:val="bullet"/>
      <w:lvlText w:val="•"/>
      <w:lvlJc w:val="left"/>
      <w:pPr>
        <w:ind w:left="98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16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5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54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927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2924072C"/>
    <w:multiLevelType w:val="hybridMultilevel"/>
    <w:tmpl w:val="961E9756"/>
    <w:lvl w:ilvl="0" w:tplc="C268CC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2C02CB"/>
    <w:multiLevelType w:val="hybridMultilevel"/>
    <w:tmpl w:val="3522CCB4"/>
    <w:lvl w:ilvl="0" w:tplc="0415000F">
      <w:start w:val="1"/>
      <w:numFmt w:val="decimal"/>
      <w:lvlText w:val="%1."/>
      <w:lvlJc w:val="left"/>
      <w:pPr>
        <w:ind w:left="65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2CFDE0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40648E82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97A6442A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7BCE020E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45D8E782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2C61D8E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1FE26D14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310287FA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2AB766B"/>
    <w:multiLevelType w:val="hybridMultilevel"/>
    <w:tmpl w:val="EFF89AD8"/>
    <w:lvl w:ilvl="0" w:tplc="0415000F">
      <w:start w:val="1"/>
      <w:numFmt w:val="decimal"/>
      <w:lvlText w:val="%1."/>
      <w:lvlJc w:val="left"/>
      <w:pPr>
        <w:ind w:left="658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1CE1F64">
      <w:numFmt w:val="bullet"/>
      <w:lvlText w:val="•"/>
      <w:lvlJc w:val="left"/>
      <w:pPr>
        <w:ind w:left="1524" w:hanging="360"/>
      </w:pPr>
      <w:rPr>
        <w:rFonts w:hint="default"/>
        <w:lang w:val="pl-PL" w:eastAsia="en-US" w:bidi="ar-SA"/>
      </w:rPr>
    </w:lvl>
    <w:lvl w:ilvl="2" w:tplc="B9404802">
      <w:numFmt w:val="bullet"/>
      <w:lvlText w:val="•"/>
      <w:lvlJc w:val="left"/>
      <w:pPr>
        <w:ind w:left="2389" w:hanging="360"/>
      </w:pPr>
      <w:rPr>
        <w:rFonts w:hint="default"/>
        <w:lang w:val="pl-PL" w:eastAsia="en-US" w:bidi="ar-SA"/>
      </w:rPr>
    </w:lvl>
    <w:lvl w:ilvl="3" w:tplc="E89E9E76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980C7C4A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A2CCE2B6">
      <w:numFmt w:val="bullet"/>
      <w:lvlText w:val="•"/>
      <w:lvlJc w:val="left"/>
      <w:pPr>
        <w:ind w:left="4983" w:hanging="360"/>
      </w:pPr>
      <w:rPr>
        <w:rFonts w:hint="default"/>
        <w:lang w:val="pl-PL" w:eastAsia="en-US" w:bidi="ar-SA"/>
      </w:rPr>
    </w:lvl>
    <w:lvl w:ilvl="6" w:tplc="F2E4C494">
      <w:numFmt w:val="bullet"/>
      <w:lvlText w:val="•"/>
      <w:lvlJc w:val="left"/>
      <w:pPr>
        <w:ind w:left="5847" w:hanging="360"/>
      </w:pPr>
      <w:rPr>
        <w:rFonts w:hint="default"/>
        <w:lang w:val="pl-PL" w:eastAsia="en-US" w:bidi="ar-SA"/>
      </w:rPr>
    </w:lvl>
    <w:lvl w:ilvl="7" w:tplc="EDCA1774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004CB544">
      <w:numFmt w:val="bullet"/>
      <w:lvlText w:val="•"/>
      <w:lvlJc w:val="left"/>
      <w:pPr>
        <w:ind w:left="7577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8775A05"/>
    <w:multiLevelType w:val="hybridMultilevel"/>
    <w:tmpl w:val="0900C4EA"/>
    <w:lvl w:ilvl="0" w:tplc="5C7A29F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A6B5237"/>
    <w:multiLevelType w:val="hybridMultilevel"/>
    <w:tmpl w:val="DDB03A3A"/>
    <w:lvl w:ilvl="0" w:tplc="FFFFFFFF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2" w:hanging="360"/>
      </w:pPr>
    </w:lvl>
    <w:lvl w:ilvl="2" w:tplc="FFFFFFFF" w:tentative="1">
      <w:start w:val="1"/>
      <w:numFmt w:val="lowerRoman"/>
      <w:lvlText w:val="%3."/>
      <w:lvlJc w:val="right"/>
      <w:pPr>
        <w:ind w:left="2202" w:hanging="180"/>
      </w:pPr>
    </w:lvl>
    <w:lvl w:ilvl="3" w:tplc="FFFFFFFF" w:tentative="1">
      <w:start w:val="1"/>
      <w:numFmt w:val="decimal"/>
      <w:lvlText w:val="%4."/>
      <w:lvlJc w:val="left"/>
      <w:pPr>
        <w:ind w:left="2922" w:hanging="360"/>
      </w:pPr>
    </w:lvl>
    <w:lvl w:ilvl="4" w:tplc="FFFFFFFF" w:tentative="1">
      <w:start w:val="1"/>
      <w:numFmt w:val="lowerLetter"/>
      <w:lvlText w:val="%5."/>
      <w:lvlJc w:val="left"/>
      <w:pPr>
        <w:ind w:left="3642" w:hanging="360"/>
      </w:pPr>
    </w:lvl>
    <w:lvl w:ilvl="5" w:tplc="FFFFFFFF" w:tentative="1">
      <w:start w:val="1"/>
      <w:numFmt w:val="lowerRoman"/>
      <w:lvlText w:val="%6."/>
      <w:lvlJc w:val="right"/>
      <w:pPr>
        <w:ind w:left="4362" w:hanging="180"/>
      </w:pPr>
    </w:lvl>
    <w:lvl w:ilvl="6" w:tplc="FFFFFFFF" w:tentative="1">
      <w:start w:val="1"/>
      <w:numFmt w:val="decimal"/>
      <w:lvlText w:val="%7."/>
      <w:lvlJc w:val="left"/>
      <w:pPr>
        <w:ind w:left="5082" w:hanging="360"/>
      </w:pPr>
    </w:lvl>
    <w:lvl w:ilvl="7" w:tplc="FFFFFFFF" w:tentative="1">
      <w:start w:val="1"/>
      <w:numFmt w:val="lowerLetter"/>
      <w:lvlText w:val="%8."/>
      <w:lvlJc w:val="left"/>
      <w:pPr>
        <w:ind w:left="5802" w:hanging="360"/>
      </w:pPr>
    </w:lvl>
    <w:lvl w:ilvl="8" w:tplc="FFFFFFFF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7" w15:restartNumberingAfterBreak="0">
    <w:nsid w:val="3D4828FF"/>
    <w:multiLevelType w:val="hybridMultilevel"/>
    <w:tmpl w:val="DDB03A3A"/>
    <w:lvl w:ilvl="0" w:tplc="FFFFFFFF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2" w:hanging="360"/>
      </w:pPr>
    </w:lvl>
    <w:lvl w:ilvl="2" w:tplc="FFFFFFFF" w:tentative="1">
      <w:start w:val="1"/>
      <w:numFmt w:val="lowerRoman"/>
      <w:lvlText w:val="%3."/>
      <w:lvlJc w:val="right"/>
      <w:pPr>
        <w:ind w:left="2202" w:hanging="180"/>
      </w:pPr>
    </w:lvl>
    <w:lvl w:ilvl="3" w:tplc="FFFFFFFF" w:tentative="1">
      <w:start w:val="1"/>
      <w:numFmt w:val="decimal"/>
      <w:lvlText w:val="%4."/>
      <w:lvlJc w:val="left"/>
      <w:pPr>
        <w:ind w:left="2922" w:hanging="360"/>
      </w:pPr>
    </w:lvl>
    <w:lvl w:ilvl="4" w:tplc="FFFFFFFF" w:tentative="1">
      <w:start w:val="1"/>
      <w:numFmt w:val="lowerLetter"/>
      <w:lvlText w:val="%5."/>
      <w:lvlJc w:val="left"/>
      <w:pPr>
        <w:ind w:left="3642" w:hanging="360"/>
      </w:pPr>
    </w:lvl>
    <w:lvl w:ilvl="5" w:tplc="FFFFFFFF" w:tentative="1">
      <w:start w:val="1"/>
      <w:numFmt w:val="lowerRoman"/>
      <w:lvlText w:val="%6."/>
      <w:lvlJc w:val="right"/>
      <w:pPr>
        <w:ind w:left="4362" w:hanging="180"/>
      </w:pPr>
    </w:lvl>
    <w:lvl w:ilvl="6" w:tplc="FFFFFFFF" w:tentative="1">
      <w:start w:val="1"/>
      <w:numFmt w:val="decimal"/>
      <w:lvlText w:val="%7."/>
      <w:lvlJc w:val="left"/>
      <w:pPr>
        <w:ind w:left="5082" w:hanging="360"/>
      </w:pPr>
    </w:lvl>
    <w:lvl w:ilvl="7" w:tplc="FFFFFFFF" w:tentative="1">
      <w:start w:val="1"/>
      <w:numFmt w:val="lowerLetter"/>
      <w:lvlText w:val="%8."/>
      <w:lvlJc w:val="left"/>
      <w:pPr>
        <w:ind w:left="5802" w:hanging="360"/>
      </w:pPr>
    </w:lvl>
    <w:lvl w:ilvl="8" w:tplc="FFFFFFFF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8" w15:restartNumberingAfterBreak="0">
    <w:nsid w:val="4247667B"/>
    <w:multiLevelType w:val="hybridMultilevel"/>
    <w:tmpl w:val="2E583F9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9A500E"/>
    <w:multiLevelType w:val="multilevel"/>
    <w:tmpl w:val="AFA261A6"/>
    <w:lvl w:ilvl="0">
      <w:start w:val="1"/>
      <w:numFmt w:val="decimal"/>
      <w:lvlText w:val="%1)"/>
      <w:lvlJc w:val="left"/>
      <w:pPr>
        <w:ind w:left="1495" w:hanging="360"/>
      </w:pPr>
      <w:rPr>
        <w:strike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4A85149F"/>
    <w:multiLevelType w:val="hybridMultilevel"/>
    <w:tmpl w:val="2E583F9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52527A"/>
    <w:multiLevelType w:val="hybridMultilevel"/>
    <w:tmpl w:val="E3AA798A"/>
    <w:lvl w:ilvl="0" w:tplc="621E6E50">
      <w:start w:val="1"/>
      <w:numFmt w:val="decimal"/>
      <w:lvlText w:val="%1)"/>
      <w:lvlJc w:val="left"/>
      <w:pPr>
        <w:ind w:left="5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826" w:hanging="360"/>
      </w:pPr>
    </w:lvl>
    <w:lvl w:ilvl="2" w:tplc="3294AAD0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8B98D950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535C6B7E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1BDAE590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40BE3952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750CC7E4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119270E4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D7376CC"/>
    <w:multiLevelType w:val="hybridMultilevel"/>
    <w:tmpl w:val="6EA0544E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EFF51AD"/>
    <w:multiLevelType w:val="hybridMultilevel"/>
    <w:tmpl w:val="DDB03A3A"/>
    <w:lvl w:ilvl="0" w:tplc="78AAB6BC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4" w15:restartNumberingAfterBreak="0">
    <w:nsid w:val="4F0F2788"/>
    <w:multiLevelType w:val="hybridMultilevel"/>
    <w:tmpl w:val="8B34F020"/>
    <w:lvl w:ilvl="0" w:tplc="0415000F">
      <w:start w:val="1"/>
      <w:numFmt w:val="decimal"/>
      <w:lvlText w:val="%1."/>
      <w:lvlJc w:val="left"/>
      <w:pPr>
        <w:ind w:left="402" w:hanging="28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826" w:hanging="360"/>
      </w:pPr>
    </w:lvl>
    <w:lvl w:ilvl="2" w:tplc="FFFFFFFF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FFFFFFFF">
      <w:numFmt w:val="bullet"/>
      <w:lvlText w:val="•"/>
      <w:lvlJc w:val="left"/>
      <w:pPr>
        <w:ind w:left="98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16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5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548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73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6927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2182C49"/>
    <w:multiLevelType w:val="hybridMultilevel"/>
    <w:tmpl w:val="8C7E383A"/>
    <w:lvl w:ilvl="0" w:tplc="83028B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74F33"/>
    <w:multiLevelType w:val="hybridMultilevel"/>
    <w:tmpl w:val="1ADA6BAE"/>
    <w:lvl w:ilvl="0" w:tplc="8102B8E8">
      <w:start w:val="1"/>
      <w:numFmt w:val="decimal"/>
      <w:lvlText w:val="%1."/>
      <w:lvlJc w:val="left"/>
      <w:pPr>
        <w:ind w:left="546" w:hanging="360"/>
      </w:pPr>
      <w:rPr>
        <w:rFonts w:hint="default"/>
        <w:b w:val="0"/>
        <w:bCs w:val="0"/>
        <w:i w:val="0"/>
        <w:iCs w:val="0"/>
        <w:strike w:val="0"/>
        <w:spacing w:val="0"/>
        <w:w w:val="100"/>
        <w:sz w:val="24"/>
        <w:szCs w:val="24"/>
        <w:lang w:val="pl-PL" w:eastAsia="en-US" w:bidi="ar-SA"/>
      </w:rPr>
    </w:lvl>
    <w:lvl w:ilvl="1" w:tplc="116A964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D850FE58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1AD23946">
      <w:numFmt w:val="bullet"/>
      <w:lvlText w:val="•"/>
      <w:lvlJc w:val="left"/>
      <w:pPr>
        <w:ind w:left="2020" w:hanging="360"/>
      </w:pPr>
      <w:rPr>
        <w:rFonts w:hint="default"/>
        <w:lang w:val="pl-PL" w:eastAsia="en-US" w:bidi="ar-SA"/>
      </w:rPr>
    </w:lvl>
    <w:lvl w:ilvl="4" w:tplc="82E6459A">
      <w:numFmt w:val="bullet"/>
      <w:lvlText w:val="•"/>
      <w:lvlJc w:val="left"/>
      <w:pPr>
        <w:ind w:left="3061" w:hanging="360"/>
      </w:pPr>
      <w:rPr>
        <w:rFonts w:hint="default"/>
        <w:lang w:val="pl-PL" w:eastAsia="en-US" w:bidi="ar-SA"/>
      </w:rPr>
    </w:lvl>
    <w:lvl w:ilvl="5" w:tplc="78FCE5B2">
      <w:numFmt w:val="bullet"/>
      <w:lvlText w:val="•"/>
      <w:lvlJc w:val="left"/>
      <w:pPr>
        <w:ind w:left="4102" w:hanging="360"/>
      </w:pPr>
      <w:rPr>
        <w:rFonts w:hint="default"/>
        <w:lang w:val="pl-PL" w:eastAsia="en-US" w:bidi="ar-SA"/>
      </w:rPr>
    </w:lvl>
    <w:lvl w:ilvl="6" w:tplc="8D36B686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  <w:lvl w:ilvl="7" w:tplc="E0E65DDA">
      <w:numFmt w:val="bullet"/>
      <w:lvlText w:val="•"/>
      <w:lvlJc w:val="left"/>
      <w:pPr>
        <w:ind w:left="6184" w:hanging="360"/>
      </w:pPr>
      <w:rPr>
        <w:rFonts w:hint="default"/>
        <w:lang w:val="pl-PL" w:eastAsia="en-US" w:bidi="ar-SA"/>
      </w:rPr>
    </w:lvl>
    <w:lvl w:ilvl="8" w:tplc="E446E4E2">
      <w:numFmt w:val="bullet"/>
      <w:lvlText w:val="•"/>
      <w:lvlJc w:val="left"/>
      <w:pPr>
        <w:ind w:left="7224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57453631"/>
    <w:multiLevelType w:val="hybridMultilevel"/>
    <w:tmpl w:val="FCE6D0F0"/>
    <w:lvl w:ilvl="0" w:tplc="D11CE03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D025FCF"/>
    <w:multiLevelType w:val="hybridMultilevel"/>
    <w:tmpl w:val="AB44EDA4"/>
    <w:lvl w:ilvl="0" w:tplc="04150017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9" w15:restartNumberingAfterBreak="0">
    <w:nsid w:val="5E082101"/>
    <w:multiLevelType w:val="hybridMultilevel"/>
    <w:tmpl w:val="ABC4343E"/>
    <w:lvl w:ilvl="0" w:tplc="0415000F">
      <w:start w:val="1"/>
      <w:numFmt w:val="decimal"/>
      <w:lvlText w:val="%1."/>
      <w:lvlJc w:val="left"/>
      <w:pPr>
        <w:ind w:left="546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826" w:hanging="360"/>
      </w:pPr>
    </w:lvl>
    <w:lvl w:ilvl="2" w:tplc="FFFFFFFF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4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91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53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77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20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F58708E"/>
    <w:multiLevelType w:val="hybridMultilevel"/>
    <w:tmpl w:val="4BD81B30"/>
    <w:lvl w:ilvl="0" w:tplc="1A98AD18">
      <w:start w:val="1"/>
      <w:numFmt w:val="decimal"/>
      <w:lvlText w:val="%1."/>
      <w:lvlJc w:val="left"/>
      <w:pPr>
        <w:ind w:left="118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55C092A">
      <w:start w:val="1"/>
      <w:numFmt w:val="decimal"/>
      <w:lvlText w:val="%2)"/>
      <w:lvlJc w:val="left"/>
      <w:pPr>
        <w:ind w:left="6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  <w:lang w:val="pl-PL" w:eastAsia="en-US" w:bidi="ar-SA"/>
      </w:rPr>
    </w:lvl>
    <w:lvl w:ilvl="2" w:tplc="89B433AA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56FEDA0C">
      <w:numFmt w:val="bullet"/>
      <w:lvlText w:val="•"/>
      <w:lvlJc w:val="left"/>
      <w:pPr>
        <w:ind w:left="2581" w:hanging="360"/>
      </w:pPr>
      <w:rPr>
        <w:rFonts w:hint="default"/>
        <w:lang w:val="pl-PL" w:eastAsia="en-US" w:bidi="ar-SA"/>
      </w:rPr>
    </w:lvl>
    <w:lvl w:ilvl="4" w:tplc="A126C6F6">
      <w:numFmt w:val="bullet"/>
      <w:lvlText w:val="•"/>
      <w:lvlJc w:val="left"/>
      <w:pPr>
        <w:ind w:left="3542" w:hanging="360"/>
      </w:pPr>
      <w:rPr>
        <w:rFonts w:hint="default"/>
        <w:lang w:val="pl-PL" w:eastAsia="en-US" w:bidi="ar-SA"/>
      </w:rPr>
    </w:lvl>
    <w:lvl w:ilvl="5" w:tplc="437A2E78">
      <w:numFmt w:val="bullet"/>
      <w:lvlText w:val="•"/>
      <w:lvlJc w:val="left"/>
      <w:pPr>
        <w:ind w:left="4502" w:hanging="360"/>
      </w:pPr>
      <w:rPr>
        <w:rFonts w:hint="default"/>
        <w:lang w:val="pl-PL" w:eastAsia="en-US" w:bidi="ar-SA"/>
      </w:rPr>
    </w:lvl>
    <w:lvl w:ilvl="6" w:tplc="FEB8A48E">
      <w:numFmt w:val="bullet"/>
      <w:lvlText w:val="•"/>
      <w:lvlJc w:val="left"/>
      <w:pPr>
        <w:ind w:left="5463" w:hanging="360"/>
      </w:pPr>
      <w:rPr>
        <w:rFonts w:hint="default"/>
        <w:lang w:val="pl-PL" w:eastAsia="en-US" w:bidi="ar-SA"/>
      </w:rPr>
    </w:lvl>
    <w:lvl w:ilvl="7" w:tplc="6726BCCA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8" w:tplc="3FC86776">
      <w:numFmt w:val="bullet"/>
      <w:lvlText w:val="•"/>
      <w:lvlJc w:val="left"/>
      <w:pPr>
        <w:ind w:left="7384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644B5503"/>
    <w:multiLevelType w:val="hybridMultilevel"/>
    <w:tmpl w:val="FA588996"/>
    <w:lvl w:ilvl="0" w:tplc="9B58F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C939C6"/>
    <w:multiLevelType w:val="hybridMultilevel"/>
    <w:tmpl w:val="3238EDEA"/>
    <w:lvl w:ilvl="0" w:tplc="5FCEB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414E5"/>
    <w:multiLevelType w:val="hybridMultilevel"/>
    <w:tmpl w:val="11D44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C4061"/>
    <w:multiLevelType w:val="hybridMultilevel"/>
    <w:tmpl w:val="0E0C2F26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73555C3C"/>
    <w:multiLevelType w:val="hybridMultilevel"/>
    <w:tmpl w:val="4132A848"/>
    <w:lvl w:ilvl="0" w:tplc="7C3EC59C">
      <w:start w:val="1"/>
      <w:numFmt w:val="decimal"/>
      <w:lvlText w:val="%1."/>
      <w:lvlJc w:val="left"/>
      <w:pPr>
        <w:ind w:left="658" w:hanging="360"/>
      </w:pPr>
      <w:rPr>
        <w:rFonts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  <w:lang w:val="pl-PL" w:eastAsia="en-US" w:bidi="ar-SA"/>
      </w:rPr>
    </w:lvl>
    <w:lvl w:ilvl="1" w:tplc="303CED72">
      <w:start w:val="1"/>
      <w:numFmt w:val="lowerLetter"/>
      <w:lvlText w:val="%2)"/>
      <w:lvlJc w:val="left"/>
      <w:pPr>
        <w:ind w:left="8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BEF6876C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3" w:tplc="AD148836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F97A50AE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72D27EAA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BDC4BA3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3A0C5A5E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57D8572C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789371F1"/>
    <w:multiLevelType w:val="hybridMultilevel"/>
    <w:tmpl w:val="DDB03A3A"/>
    <w:lvl w:ilvl="0" w:tplc="FFFFFFFF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2" w:hanging="360"/>
      </w:pPr>
    </w:lvl>
    <w:lvl w:ilvl="2" w:tplc="FFFFFFFF" w:tentative="1">
      <w:start w:val="1"/>
      <w:numFmt w:val="lowerRoman"/>
      <w:lvlText w:val="%3."/>
      <w:lvlJc w:val="right"/>
      <w:pPr>
        <w:ind w:left="2202" w:hanging="180"/>
      </w:pPr>
    </w:lvl>
    <w:lvl w:ilvl="3" w:tplc="FFFFFFFF" w:tentative="1">
      <w:start w:val="1"/>
      <w:numFmt w:val="decimal"/>
      <w:lvlText w:val="%4."/>
      <w:lvlJc w:val="left"/>
      <w:pPr>
        <w:ind w:left="2922" w:hanging="360"/>
      </w:pPr>
    </w:lvl>
    <w:lvl w:ilvl="4" w:tplc="FFFFFFFF" w:tentative="1">
      <w:start w:val="1"/>
      <w:numFmt w:val="lowerLetter"/>
      <w:lvlText w:val="%5."/>
      <w:lvlJc w:val="left"/>
      <w:pPr>
        <w:ind w:left="3642" w:hanging="360"/>
      </w:pPr>
    </w:lvl>
    <w:lvl w:ilvl="5" w:tplc="FFFFFFFF" w:tentative="1">
      <w:start w:val="1"/>
      <w:numFmt w:val="lowerRoman"/>
      <w:lvlText w:val="%6."/>
      <w:lvlJc w:val="right"/>
      <w:pPr>
        <w:ind w:left="4362" w:hanging="180"/>
      </w:pPr>
    </w:lvl>
    <w:lvl w:ilvl="6" w:tplc="FFFFFFFF" w:tentative="1">
      <w:start w:val="1"/>
      <w:numFmt w:val="decimal"/>
      <w:lvlText w:val="%7."/>
      <w:lvlJc w:val="left"/>
      <w:pPr>
        <w:ind w:left="5082" w:hanging="360"/>
      </w:pPr>
    </w:lvl>
    <w:lvl w:ilvl="7" w:tplc="FFFFFFFF" w:tentative="1">
      <w:start w:val="1"/>
      <w:numFmt w:val="lowerLetter"/>
      <w:lvlText w:val="%8."/>
      <w:lvlJc w:val="left"/>
      <w:pPr>
        <w:ind w:left="5802" w:hanging="360"/>
      </w:pPr>
    </w:lvl>
    <w:lvl w:ilvl="8" w:tplc="FFFFFFFF" w:tentative="1">
      <w:start w:val="1"/>
      <w:numFmt w:val="lowerRoman"/>
      <w:lvlText w:val="%9."/>
      <w:lvlJc w:val="right"/>
      <w:pPr>
        <w:ind w:left="6522" w:hanging="180"/>
      </w:pPr>
    </w:lvl>
  </w:abstractNum>
  <w:num w:numId="1" w16cid:durableId="462622654">
    <w:abstractNumId w:val="21"/>
  </w:num>
  <w:num w:numId="2" w16cid:durableId="940992644">
    <w:abstractNumId w:val="35"/>
  </w:num>
  <w:num w:numId="3" w16cid:durableId="868763556">
    <w:abstractNumId w:val="4"/>
  </w:num>
  <w:num w:numId="4" w16cid:durableId="623536189">
    <w:abstractNumId w:val="26"/>
  </w:num>
  <w:num w:numId="5" w16cid:durableId="102380313">
    <w:abstractNumId w:val="7"/>
  </w:num>
  <w:num w:numId="6" w16cid:durableId="1855220757">
    <w:abstractNumId w:val="14"/>
  </w:num>
  <w:num w:numId="7" w16cid:durableId="790975218">
    <w:abstractNumId w:val="13"/>
  </w:num>
  <w:num w:numId="8" w16cid:durableId="1130248600">
    <w:abstractNumId w:val="30"/>
  </w:num>
  <w:num w:numId="9" w16cid:durableId="1345520692">
    <w:abstractNumId w:val="24"/>
  </w:num>
  <w:num w:numId="10" w16cid:durableId="1515459989">
    <w:abstractNumId w:val="29"/>
  </w:num>
  <w:num w:numId="11" w16cid:durableId="1483158468">
    <w:abstractNumId w:val="9"/>
  </w:num>
  <w:num w:numId="12" w16cid:durableId="1330871046">
    <w:abstractNumId w:val="28"/>
  </w:num>
  <w:num w:numId="13" w16cid:durableId="1093164177">
    <w:abstractNumId w:val="22"/>
  </w:num>
  <w:num w:numId="14" w16cid:durableId="1160266523">
    <w:abstractNumId w:val="6"/>
  </w:num>
  <w:num w:numId="15" w16cid:durableId="257326141">
    <w:abstractNumId w:val="19"/>
  </w:num>
  <w:num w:numId="16" w16cid:durableId="888304500">
    <w:abstractNumId w:val="33"/>
  </w:num>
  <w:num w:numId="17" w16cid:durableId="955867130">
    <w:abstractNumId w:val="1"/>
  </w:num>
  <w:num w:numId="18" w16cid:durableId="599681762">
    <w:abstractNumId w:val="2"/>
  </w:num>
  <w:num w:numId="19" w16cid:durableId="252014144">
    <w:abstractNumId w:val="10"/>
  </w:num>
  <w:num w:numId="20" w16cid:durableId="644746556">
    <w:abstractNumId w:val="8"/>
  </w:num>
  <w:num w:numId="21" w16cid:durableId="293172155">
    <w:abstractNumId w:val="34"/>
  </w:num>
  <w:num w:numId="22" w16cid:durableId="1564439869">
    <w:abstractNumId w:val="20"/>
  </w:num>
  <w:num w:numId="23" w16cid:durableId="2080252807">
    <w:abstractNumId w:val="32"/>
  </w:num>
  <w:num w:numId="24" w16cid:durableId="1427581395">
    <w:abstractNumId w:val="18"/>
  </w:num>
  <w:num w:numId="25" w16cid:durableId="711465089">
    <w:abstractNumId w:val="23"/>
  </w:num>
  <w:num w:numId="26" w16cid:durableId="521868044">
    <w:abstractNumId w:val="11"/>
  </w:num>
  <w:num w:numId="27" w16cid:durableId="1375542469">
    <w:abstractNumId w:val="16"/>
  </w:num>
  <w:num w:numId="28" w16cid:durableId="390006771">
    <w:abstractNumId w:val="5"/>
  </w:num>
  <w:num w:numId="29" w16cid:durableId="24135443">
    <w:abstractNumId w:val="12"/>
  </w:num>
  <w:num w:numId="30" w16cid:durableId="242110237">
    <w:abstractNumId w:val="25"/>
  </w:num>
  <w:num w:numId="31" w16cid:durableId="1716273949">
    <w:abstractNumId w:val="17"/>
  </w:num>
  <w:num w:numId="32" w16cid:durableId="171921393">
    <w:abstractNumId w:val="36"/>
  </w:num>
  <w:num w:numId="33" w16cid:durableId="1436051123">
    <w:abstractNumId w:val="15"/>
  </w:num>
  <w:num w:numId="34" w16cid:durableId="1255437883">
    <w:abstractNumId w:val="3"/>
  </w:num>
  <w:num w:numId="35" w16cid:durableId="1550191658">
    <w:abstractNumId w:val="31"/>
  </w:num>
  <w:num w:numId="36" w16cid:durableId="2040426921">
    <w:abstractNumId w:val="0"/>
  </w:num>
  <w:num w:numId="37" w16cid:durableId="1041202780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4"/>
    <w:rsid w:val="00001635"/>
    <w:rsid w:val="00003D06"/>
    <w:rsid w:val="0000609D"/>
    <w:rsid w:val="0000696C"/>
    <w:rsid w:val="00007502"/>
    <w:rsid w:val="00011E07"/>
    <w:rsid w:val="0001358A"/>
    <w:rsid w:val="00020FA0"/>
    <w:rsid w:val="00021BB4"/>
    <w:rsid w:val="00021C26"/>
    <w:rsid w:val="00022AF9"/>
    <w:rsid w:val="00024795"/>
    <w:rsid w:val="00030731"/>
    <w:rsid w:val="00030F55"/>
    <w:rsid w:val="00035573"/>
    <w:rsid w:val="00036D28"/>
    <w:rsid w:val="00050490"/>
    <w:rsid w:val="0005553D"/>
    <w:rsid w:val="000659F6"/>
    <w:rsid w:val="00072FF9"/>
    <w:rsid w:val="00075B6F"/>
    <w:rsid w:val="00076D8B"/>
    <w:rsid w:val="00076EFD"/>
    <w:rsid w:val="0008658C"/>
    <w:rsid w:val="000A5B42"/>
    <w:rsid w:val="000B421C"/>
    <w:rsid w:val="000C177C"/>
    <w:rsid w:val="000C5E41"/>
    <w:rsid w:val="000D62F3"/>
    <w:rsid w:val="000E0747"/>
    <w:rsid w:val="000F4496"/>
    <w:rsid w:val="000F7963"/>
    <w:rsid w:val="001027E9"/>
    <w:rsid w:val="00104C05"/>
    <w:rsid w:val="00105AF5"/>
    <w:rsid w:val="0011375B"/>
    <w:rsid w:val="001276A3"/>
    <w:rsid w:val="001318AD"/>
    <w:rsid w:val="00131DC8"/>
    <w:rsid w:val="00137F60"/>
    <w:rsid w:val="00152DA4"/>
    <w:rsid w:val="001724A2"/>
    <w:rsid w:val="001726A5"/>
    <w:rsid w:val="0017343D"/>
    <w:rsid w:val="001762DF"/>
    <w:rsid w:val="001772DB"/>
    <w:rsid w:val="001903BD"/>
    <w:rsid w:val="001928D9"/>
    <w:rsid w:val="001953FE"/>
    <w:rsid w:val="001B63DE"/>
    <w:rsid w:val="001C03EA"/>
    <w:rsid w:val="001C0E17"/>
    <w:rsid w:val="001C2CA8"/>
    <w:rsid w:val="001C463E"/>
    <w:rsid w:val="001D1A27"/>
    <w:rsid w:val="001D448F"/>
    <w:rsid w:val="001E3FDB"/>
    <w:rsid w:val="001E4A74"/>
    <w:rsid w:val="001F1A98"/>
    <w:rsid w:val="001F2A7A"/>
    <w:rsid w:val="001F4C11"/>
    <w:rsid w:val="001F5C11"/>
    <w:rsid w:val="00201A35"/>
    <w:rsid w:val="002076DB"/>
    <w:rsid w:val="00217654"/>
    <w:rsid w:val="0021790C"/>
    <w:rsid w:val="00226B02"/>
    <w:rsid w:val="00226DCA"/>
    <w:rsid w:val="00230907"/>
    <w:rsid w:val="0023196B"/>
    <w:rsid w:val="00234DB5"/>
    <w:rsid w:val="00242958"/>
    <w:rsid w:val="00242E68"/>
    <w:rsid w:val="002454E4"/>
    <w:rsid w:val="002513E2"/>
    <w:rsid w:val="002538B9"/>
    <w:rsid w:val="00256588"/>
    <w:rsid w:val="00257F2C"/>
    <w:rsid w:val="00260356"/>
    <w:rsid w:val="00260EA7"/>
    <w:rsid w:val="0026559C"/>
    <w:rsid w:val="00265E71"/>
    <w:rsid w:val="002728D2"/>
    <w:rsid w:val="00274F32"/>
    <w:rsid w:val="00275E57"/>
    <w:rsid w:val="00283464"/>
    <w:rsid w:val="002A0855"/>
    <w:rsid w:val="002A245B"/>
    <w:rsid w:val="002A2A67"/>
    <w:rsid w:val="002A49B8"/>
    <w:rsid w:val="002A7828"/>
    <w:rsid w:val="002B149B"/>
    <w:rsid w:val="002B324B"/>
    <w:rsid w:val="002B3704"/>
    <w:rsid w:val="002C22F1"/>
    <w:rsid w:val="002C474E"/>
    <w:rsid w:val="002C625A"/>
    <w:rsid w:val="002E7816"/>
    <w:rsid w:val="002F6CAA"/>
    <w:rsid w:val="003053A4"/>
    <w:rsid w:val="00310975"/>
    <w:rsid w:val="00311053"/>
    <w:rsid w:val="00311AB6"/>
    <w:rsid w:val="003151A8"/>
    <w:rsid w:val="00315219"/>
    <w:rsid w:val="00321C5E"/>
    <w:rsid w:val="00326603"/>
    <w:rsid w:val="003270AC"/>
    <w:rsid w:val="0033143E"/>
    <w:rsid w:val="00333A9B"/>
    <w:rsid w:val="00333B0C"/>
    <w:rsid w:val="0034293B"/>
    <w:rsid w:val="00342BD2"/>
    <w:rsid w:val="00343D5E"/>
    <w:rsid w:val="00346438"/>
    <w:rsid w:val="00353C38"/>
    <w:rsid w:val="003564DB"/>
    <w:rsid w:val="00364EE8"/>
    <w:rsid w:val="00370A35"/>
    <w:rsid w:val="00370D05"/>
    <w:rsid w:val="003712A8"/>
    <w:rsid w:val="00374DE7"/>
    <w:rsid w:val="00380971"/>
    <w:rsid w:val="00384D48"/>
    <w:rsid w:val="00384EF6"/>
    <w:rsid w:val="0038598B"/>
    <w:rsid w:val="003869B2"/>
    <w:rsid w:val="0039046B"/>
    <w:rsid w:val="00391786"/>
    <w:rsid w:val="003945E3"/>
    <w:rsid w:val="003A53CE"/>
    <w:rsid w:val="003A5815"/>
    <w:rsid w:val="003A78EC"/>
    <w:rsid w:val="003A7B5E"/>
    <w:rsid w:val="003B7262"/>
    <w:rsid w:val="003C056E"/>
    <w:rsid w:val="003C29E8"/>
    <w:rsid w:val="003C2A34"/>
    <w:rsid w:val="003C4F50"/>
    <w:rsid w:val="003C5A69"/>
    <w:rsid w:val="003C5ED8"/>
    <w:rsid w:val="003C67F5"/>
    <w:rsid w:val="003D009B"/>
    <w:rsid w:val="003D49E1"/>
    <w:rsid w:val="003D565B"/>
    <w:rsid w:val="003E1371"/>
    <w:rsid w:val="003E3749"/>
    <w:rsid w:val="003E48B9"/>
    <w:rsid w:val="003E77AB"/>
    <w:rsid w:val="003F4A6A"/>
    <w:rsid w:val="003F4A8B"/>
    <w:rsid w:val="003F63A8"/>
    <w:rsid w:val="003F6DB4"/>
    <w:rsid w:val="003F6F8A"/>
    <w:rsid w:val="004033C0"/>
    <w:rsid w:val="00411E67"/>
    <w:rsid w:val="00412815"/>
    <w:rsid w:val="004148F9"/>
    <w:rsid w:val="00421865"/>
    <w:rsid w:val="00425068"/>
    <w:rsid w:val="004254D0"/>
    <w:rsid w:val="00430A5F"/>
    <w:rsid w:val="00437882"/>
    <w:rsid w:val="00437FAF"/>
    <w:rsid w:val="00440A38"/>
    <w:rsid w:val="0044117D"/>
    <w:rsid w:val="0045244E"/>
    <w:rsid w:val="00453EF4"/>
    <w:rsid w:val="00455A91"/>
    <w:rsid w:val="00476EF3"/>
    <w:rsid w:val="0048217E"/>
    <w:rsid w:val="00485B9C"/>
    <w:rsid w:val="00487696"/>
    <w:rsid w:val="00490905"/>
    <w:rsid w:val="004915CD"/>
    <w:rsid w:val="00495A9D"/>
    <w:rsid w:val="00495BD6"/>
    <w:rsid w:val="004A2223"/>
    <w:rsid w:val="004A28A8"/>
    <w:rsid w:val="004A5811"/>
    <w:rsid w:val="004A6D37"/>
    <w:rsid w:val="004B0581"/>
    <w:rsid w:val="004B2030"/>
    <w:rsid w:val="004B5EED"/>
    <w:rsid w:val="004C08EB"/>
    <w:rsid w:val="004C1DD8"/>
    <w:rsid w:val="004C2C3F"/>
    <w:rsid w:val="004C47BA"/>
    <w:rsid w:val="004C583C"/>
    <w:rsid w:val="004D17DF"/>
    <w:rsid w:val="004D3B39"/>
    <w:rsid w:val="004E28F9"/>
    <w:rsid w:val="004E5C55"/>
    <w:rsid w:val="004E75B8"/>
    <w:rsid w:val="004F13DB"/>
    <w:rsid w:val="004F3C25"/>
    <w:rsid w:val="00501F3A"/>
    <w:rsid w:val="0050244E"/>
    <w:rsid w:val="0050394F"/>
    <w:rsid w:val="00505118"/>
    <w:rsid w:val="00517C91"/>
    <w:rsid w:val="00521748"/>
    <w:rsid w:val="00530779"/>
    <w:rsid w:val="005324F2"/>
    <w:rsid w:val="0053588E"/>
    <w:rsid w:val="005358B3"/>
    <w:rsid w:val="00536907"/>
    <w:rsid w:val="0054107A"/>
    <w:rsid w:val="00542887"/>
    <w:rsid w:val="00545A11"/>
    <w:rsid w:val="00552EBF"/>
    <w:rsid w:val="00553C35"/>
    <w:rsid w:val="005652FA"/>
    <w:rsid w:val="00572F6E"/>
    <w:rsid w:val="00573BB0"/>
    <w:rsid w:val="005823BC"/>
    <w:rsid w:val="00584454"/>
    <w:rsid w:val="00587995"/>
    <w:rsid w:val="005966F1"/>
    <w:rsid w:val="00597D0B"/>
    <w:rsid w:val="005A7452"/>
    <w:rsid w:val="005B58AD"/>
    <w:rsid w:val="005C268C"/>
    <w:rsid w:val="005C44C0"/>
    <w:rsid w:val="005D0E26"/>
    <w:rsid w:val="005D4E5B"/>
    <w:rsid w:val="005E0CFB"/>
    <w:rsid w:val="005E2AFD"/>
    <w:rsid w:val="005E3120"/>
    <w:rsid w:val="005E51A6"/>
    <w:rsid w:val="005E5695"/>
    <w:rsid w:val="005E5BB2"/>
    <w:rsid w:val="005E70F9"/>
    <w:rsid w:val="005E7EF8"/>
    <w:rsid w:val="005F5104"/>
    <w:rsid w:val="005F581A"/>
    <w:rsid w:val="006038E4"/>
    <w:rsid w:val="00617F14"/>
    <w:rsid w:val="0062139E"/>
    <w:rsid w:val="0063379E"/>
    <w:rsid w:val="00640791"/>
    <w:rsid w:val="00640B04"/>
    <w:rsid w:val="00640ECA"/>
    <w:rsid w:val="00642C3F"/>
    <w:rsid w:val="00646523"/>
    <w:rsid w:val="006473F3"/>
    <w:rsid w:val="006533B0"/>
    <w:rsid w:val="00653AF8"/>
    <w:rsid w:val="00661A9C"/>
    <w:rsid w:val="00662845"/>
    <w:rsid w:val="0067110E"/>
    <w:rsid w:val="00676A94"/>
    <w:rsid w:val="00676D8B"/>
    <w:rsid w:val="006772B7"/>
    <w:rsid w:val="006835A3"/>
    <w:rsid w:val="00685C19"/>
    <w:rsid w:val="00687F60"/>
    <w:rsid w:val="00693821"/>
    <w:rsid w:val="00697C8B"/>
    <w:rsid w:val="006A0130"/>
    <w:rsid w:val="006A517E"/>
    <w:rsid w:val="006B00F5"/>
    <w:rsid w:val="006B1599"/>
    <w:rsid w:val="006B2492"/>
    <w:rsid w:val="006B631D"/>
    <w:rsid w:val="006C2090"/>
    <w:rsid w:val="006C4F36"/>
    <w:rsid w:val="006C5F57"/>
    <w:rsid w:val="006D0324"/>
    <w:rsid w:val="006D1B39"/>
    <w:rsid w:val="006D75A7"/>
    <w:rsid w:val="006E785E"/>
    <w:rsid w:val="006F4681"/>
    <w:rsid w:val="006F5436"/>
    <w:rsid w:val="00702790"/>
    <w:rsid w:val="007070E5"/>
    <w:rsid w:val="00710B37"/>
    <w:rsid w:val="00712130"/>
    <w:rsid w:val="007126BE"/>
    <w:rsid w:val="00715F43"/>
    <w:rsid w:val="00715FE2"/>
    <w:rsid w:val="00717685"/>
    <w:rsid w:val="0072085E"/>
    <w:rsid w:val="00720A71"/>
    <w:rsid w:val="00733B35"/>
    <w:rsid w:val="007347F7"/>
    <w:rsid w:val="00734ABD"/>
    <w:rsid w:val="00741481"/>
    <w:rsid w:val="007475C5"/>
    <w:rsid w:val="00751910"/>
    <w:rsid w:val="0075339B"/>
    <w:rsid w:val="007573F3"/>
    <w:rsid w:val="007579F3"/>
    <w:rsid w:val="00767A6D"/>
    <w:rsid w:val="00775D83"/>
    <w:rsid w:val="00776C9B"/>
    <w:rsid w:val="00777FE0"/>
    <w:rsid w:val="00783160"/>
    <w:rsid w:val="00783D2C"/>
    <w:rsid w:val="00784F43"/>
    <w:rsid w:val="00790F4A"/>
    <w:rsid w:val="007926AE"/>
    <w:rsid w:val="007A4F58"/>
    <w:rsid w:val="007A5B02"/>
    <w:rsid w:val="007A6441"/>
    <w:rsid w:val="007B16AA"/>
    <w:rsid w:val="007B6D04"/>
    <w:rsid w:val="007C24D4"/>
    <w:rsid w:val="007C729F"/>
    <w:rsid w:val="007C76CF"/>
    <w:rsid w:val="007D025C"/>
    <w:rsid w:val="007D5458"/>
    <w:rsid w:val="007D5A69"/>
    <w:rsid w:val="007D75B5"/>
    <w:rsid w:val="007E540C"/>
    <w:rsid w:val="007E66BF"/>
    <w:rsid w:val="007E7F0B"/>
    <w:rsid w:val="00801783"/>
    <w:rsid w:val="00802A6B"/>
    <w:rsid w:val="00803D39"/>
    <w:rsid w:val="00805148"/>
    <w:rsid w:val="0080717E"/>
    <w:rsid w:val="0080773C"/>
    <w:rsid w:val="00815482"/>
    <w:rsid w:val="008172A5"/>
    <w:rsid w:val="008178B1"/>
    <w:rsid w:val="00825B20"/>
    <w:rsid w:val="00835F77"/>
    <w:rsid w:val="00836B0A"/>
    <w:rsid w:val="00844655"/>
    <w:rsid w:val="00845440"/>
    <w:rsid w:val="00851905"/>
    <w:rsid w:val="00856C9A"/>
    <w:rsid w:val="00856E19"/>
    <w:rsid w:val="0086320C"/>
    <w:rsid w:val="00867389"/>
    <w:rsid w:val="008728D1"/>
    <w:rsid w:val="008733DF"/>
    <w:rsid w:val="00874A24"/>
    <w:rsid w:val="0088280F"/>
    <w:rsid w:val="00884BCA"/>
    <w:rsid w:val="008879DC"/>
    <w:rsid w:val="00892495"/>
    <w:rsid w:val="00892F5E"/>
    <w:rsid w:val="008934DB"/>
    <w:rsid w:val="008945E8"/>
    <w:rsid w:val="008972FD"/>
    <w:rsid w:val="008A0694"/>
    <w:rsid w:val="008A5341"/>
    <w:rsid w:val="008A5BDA"/>
    <w:rsid w:val="008A64EC"/>
    <w:rsid w:val="008A6AF6"/>
    <w:rsid w:val="008B10B8"/>
    <w:rsid w:val="008B34BA"/>
    <w:rsid w:val="008C08D0"/>
    <w:rsid w:val="008C41CA"/>
    <w:rsid w:val="008C6779"/>
    <w:rsid w:val="008D23C8"/>
    <w:rsid w:val="008D318A"/>
    <w:rsid w:val="008E061B"/>
    <w:rsid w:val="008F0055"/>
    <w:rsid w:val="008F25C1"/>
    <w:rsid w:val="008F5417"/>
    <w:rsid w:val="00904063"/>
    <w:rsid w:val="00913151"/>
    <w:rsid w:val="00921801"/>
    <w:rsid w:val="009314B8"/>
    <w:rsid w:val="00934CF7"/>
    <w:rsid w:val="00940CCE"/>
    <w:rsid w:val="00943DAE"/>
    <w:rsid w:val="00961908"/>
    <w:rsid w:val="0096388A"/>
    <w:rsid w:val="0096467C"/>
    <w:rsid w:val="00966986"/>
    <w:rsid w:val="009708FE"/>
    <w:rsid w:val="00971C83"/>
    <w:rsid w:val="00984622"/>
    <w:rsid w:val="00987CA6"/>
    <w:rsid w:val="00987FF9"/>
    <w:rsid w:val="009919D5"/>
    <w:rsid w:val="00992DA0"/>
    <w:rsid w:val="0099470C"/>
    <w:rsid w:val="0099617F"/>
    <w:rsid w:val="009A0FB3"/>
    <w:rsid w:val="009A4C9C"/>
    <w:rsid w:val="009A5B36"/>
    <w:rsid w:val="009A742E"/>
    <w:rsid w:val="009B20D4"/>
    <w:rsid w:val="009B615C"/>
    <w:rsid w:val="009D197D"/>
    <w:rsid w:val="009E639C"/>
    <w:rsid w:val="009F3190"/>
    <w:rsid w:val="00A00392"/>
    <w:rsid w:val="00A02DEB"/>
    <w:rsid w:val="00A13DA2"/>
    <w:rsid w:val="00A34C10"/>
    <w:rsid w:val="00A3603F"/>
    <w:rsid w:val="00A40AA8"/>
    <w:rsid w:val="00A410CB"/>
    <w:rsid w:val="00A41CD8"/>
    <w:rsid w:val="00A44738"/>
    <w:rsid w:val="00A45D71"/>
    <w:rsid w:val="00A537AB"/>
    <w:rsid w:val="00A63CCA"/>
    <w:rsid w:val="00A64A1F"/>
    <w:rsid w:val="00A76BA5"/>
    <w:rsid w:val="00A77F37"/>
    <w:rsid w:val="00A93B30"/>
    <w:rsid w:val="00A94EAB"/>
    <w:rsid w:val="00A971BB"/>
    <w:rsid w:val="00AA1ABC"/>
    <w:rsid w:val="00AA509B"/>
    <w:rsid w:val="00AA6178"/>
    <w:rsid w:val="00AB395A"/>
    <w:rsid w:val="00AB55C1"/>
    <w:rsid w:val="00AB7092"/>
    <w:rsid w:val="00AB795B"/>
    <w:rsid w:val="00AC0320"/>
    <w:rsid w:val="00AC1417"/>
    <w:rsid w:val="00AC277D"/>
    <w:rsid w:val="00AC43D4"/>
    <w:rsid w:val="00AD3813"/>
    <w:rsid w:val="00AD7FCC"/>
    <w:rsid w:val="00AE11D3"/>
    <w:rsid w:val="00AE74F2"/>
    <w:rsid w:val="00B03B0F"/>
    <w:rsid w:val="00B07FB5"/>
    <w:rsid w:val="00B10E7B"/>
    <w:rsid w:val="00B1761B"/>
    <w:rsid w:val="00B246D0"/>
    <w:rsid w:val="00B321EC"/>
    <w:rsid w:val="00B33677"/>
    <w:rsid w:val="00B33EE7"/>
    <w:rsid w:val="00B408DF"/>
    <w:rsid w:val="00B41C65"/>
    <w:rsid w:val="00B43A39"/>
    <w:rsid w:val="00B5544B"/>
    <w:rsid w:val="00B62349"/>
    <w:rsid w:val="00B62D80"/>
    <w:rsid w:val="00B67AC8"/>
    <w:rsid w:val="00B74140"/>
    <w:rsid w:val="00B774F6"/>
    <w:rsid w:val="00B83548"/>
    <w:rsid w:val="00B94227"/>
    <w:rsid w:val="00B945D1"/>
    <w:rsid w:val="00BA37E7"/>
    <w:rsid w:val="00BB1F11"/>
    <w:rsid w:val="00BB4711"/>
    <w:rsid w:val="00BB627D"/>
    <w:rsid w:val="00BC0FE1"/>
    <w:rsid w:val="00BD1A05"/>
    <w:rsid w:val="00BD2F77"/>
    <w:rsid w:val="00BE359A"/>
    <w:rsid w:val="00C05240"/>
    <w:rsid w:val="00C07378"/>
    <w:rsid w:val="00C111D4"/>
    <w:rsid w:val="00C14C7D"/>
    <w:rsid w:val="00C173B4"/>
    <w:rsid w:val="00C307B2"/>
    <w:rsid w:val="00C364AC"/>
    <w:rsid w:val="00C4175A"/>
    <w:rsid w:val="00C424B3"/>
    <w:rsid w:val="00C441C7"/>
    <w:rsid w:val="00C5212E"/>
    <w:rsid w:val="00C522EA"/>
    <w:rsid w:val="00C54BD1"/>
    <w:rsid w:val="00C55BAB"/>
    <w:rsid w:val="00C6036A"/>
    <w:rsid w:val="00C6131C"/>
    <w:rsid w:val="00C61C06"/>
    <w:rsid w:val="00C63820"/>
    <w:rsid w:val="00C647A1"/>
    <w:rsid w:val="00C711B7"/>
    <w:rsid w:val="00C71665"/>
    <w:rsid w:val="00C75831"/>
    <w:rsid w:val="00C76E2E"/>
    <w:rsid w:val="00C81C46"/>
    <w:rsid w:val="00C81F7F"/>
    <w:rsid w:val="00C84106"/>
    <w:rsid w:val="00C90C67"/>
    <w:rsid w:val="00C92DF2"/>
    <w:rsid w:val="00CA0BDF"/>
    <w:rsid w:val="00CA471A"/>
    <w:rsid w:val="00CA77E0"/>
    <w:rsid w:val="00CA7D9B"/>
    <w:rsid w:val="00CB5877"/>
    <w:rsid w:val="00CC1278"/>
    <w:rsid w:val="00CC2862"/>
    <w:rsid w:val="00CC57E5"/>
    <w:rsid w:val="00CE54B4"/>
    <w:rsid w:val="00CE5CC7"/>
    <w:rsid w:val="00CF1099"/>
    <w:rsid w:val="00CF5D5D"/>
    <w:rsid w:val="00CF6E3D"/>
    <w:rsid w:val="00D01B74"/>
    <w:rsid w:val="00D01E5C"/>
    <w:rsid w:val="00D12809"/>
    <w:rsid w:val="00D13CF0"/>
    <w:rsid w:val="00D16B9D"/>
    <w:rsid w:val="00D170F7"/>
    <w:rsid w:val="00D31800"/>
    <w:rsid w:val="00D327B9"/>
    <w:rsid w:val="00D37E21"/>
    <w:rsid w:val="00D426B4"/>
    <w:rsid w:val="00D4560B"/>
    <w:rsid w:val="00D53DBD"/>
    <w:rsid w:val="00D54A58"/>
    <w:rsid w:val="00D6192C"/>
    <w:rsid w:val="00D6376B"/>
    <w:rsid w:val="00D66331"/>
    <w:rsid w:val="00D7242D"/>
    <w:rsid w:val="00D83F92"/>
    <w:rsid w:val="00D853D7"/>
    <w:rsid w:val="00D92DF4"/>
    <w:rsid w:val="00D96C29"/>
    <w:rsid w:val="00DA24E7"/>
    <w:rsid w:val="00DA2869"/>
    <w:rsid w:val="00DA3E8D"/>
    <w:rsid w:val="00DA6E97"/>
    <w:rsid w:val="00DB0F58"/>
    <w:rsid w:val="00DB57AB"/>
    <w:rsid w:val="00DB66E2"/>
    <w:rsid w:val="00DB6DD7"/>
    <w:rsid w:val="00DB74B5"/>
    <w:rsid w:val="00DC203F"/>
    <w:rsid w:val="00DC3391"/>
    <w:rsid w:val="00DD1E9E"/>
    <w:rsid w:val="00DD22DB"/>
    <w:rsid w:val="00DD28CC"/>
    <w:rsid w:val="00DD3358"/>
    <w:rsid w:val="00DE2294"/>
    <w:rsid w:val="00DE391E"/>
    <w:rsid w:val="00DE567E"/>
    <w:rsid w:val="00DF0CFB"/>
    <w:rsid w:val="00DF1A13"/>
    <w:rsid w:val="00DF26BC"/>
    <w:rsid w:val="00DF79B5"/>
    <w:rsid w:val="00E026BD"/>
    <w:rsid w:val="00E028C0"/>
    <w:rsid w:val="00E04495"/>
    <w:rsid w:val="00E04CB1"/>
    <w:rsid w:val="00E05996"/>
    <w:rsid w:val="00E062E0"/>
    <w:rsid w:val="00E07D08"/>
    <w:rsid w:val="00E161EF"/>
    <w:rsid w:val="00E20A4C"/>
    <w:rsid w:val="00E24E52"/>
    <w:rsid w:val="00E26A21"/>
    <w:rsid w:val="00E26BE4"/>
    <w:rsid w:val="00E30217"/>
    <w:rsid w:val="00E316DC"/>
    <w:rsid w:val="00E3238F"/>
    <w:rsid w:val="00E351E4"/>
    <w:rsid w:val="00E354D3"/>
    <w:rsid w:val="00E42916"/>
    <w:rsid w:val="00E4407B"/>
    <w:rsid w:val="00E47498"/>
    <w:rsid w:val="00E56D4B"/>
    <w:rsid w:val="00E6601A"/>
    <w:rsid w:val="00E70E6A"/>
    <w:rsid w:val="00E71671"/>
    <w:rsid w:val="00E74359"/>
    <w:rsid w:val="00E74C08"/>
    <w:rsid w:val="00E91333"/>
    <w:rsid w:val="00E93752"/>
    <w:rsid w:val="00E94FA6"/>
    <w:rsid w:val="00E97499"/>
    <w:rsid w:val="00EA06EB"/>
    <w:rsid w:val="00EA1E93"/>
    <w:rsid w:val="00EB0397"/>
    <w:rsid w:val="00EB4AA0"/>
    <w:rsid w:val="00EC3C00"/>
    <w:rsid w:val="00EC4233"/>
    <w:rsid w:val="00EC508F"/>
    <w:rsid w:val="00EC6F28"/>
    <w:rsid w:val="00EC7E07"/>
    <w:rsid w:val="00ED3EB0"/>
    <w:rsid w:val="00ED79B9"/>
    <w:rsid w:val="00EE1979"/>
    <w:rsid w:val="00EE3560"/>
    <w:rsid w:val="00EE4B3C"/>
    <w:rsid w:val="00EE4BEB"/>
    <w:rsid w:val="00EE4C11"/>
    <w:rsid w:val="00EE5C37"/>
    <w:rsid w:val="00EE644B"/>
    <w:rsid w:val="00EF2D3E"/>
    <w:rsid w:val="00F07B5E"/>
    <w:rsid w:val="00F11A8A"/>
    <w:rsid w:val="00F12D93"/>
    <w:rsid w:val="00F1304D"/>
    <w:rsid w:val="00F21A2D"/>
    <w:rsid w:val="00F2476B"/>
    <w:rsid w:val="00F263BA"/>
    <w:rsid w:val="00F33507"/>
    <w:rsid w:val="00F37B88"/>
    <w:rsid w:val="00F40431"/>
    <w:rsid w:val="00F42CA8"/>
    <w:rsid w:val="00F45215"/>
    <w:rsid w:val="00F47A93"/>
    <w:rsid w:val="00F61B05"/>
    <w:rsid w:val="00F75A94"/>
    <w:rsid w:val="00F81751"/>
    <w:rsid w:val="00F84535"/>
    <w:rsid w:val="00F91B3A"/>
    <w:rsid w:val="00FA33D6"/>
    <w:rsid w:val="00FA4697"/>
    <w:rsid w:val="00FB44F6"/>
    <w:rsid w:val="00FB4CD6"/>
    <w:rsid w:val="00FC2205"/>
    <w:rsid w:val="00FC3973"/>
    <w:rsid w:val="00FC4F60"/>
    <w:rsid w:val="00FC660D"/>
    <w:rsid w:val="00FD3E8A"/>
    <w:rsid w:val="00FD7FF2"/>
    <w:rsid w:val="00FE299A"/>
    <w:rsid w:val="00FE3316"/>
    <w:rsid w:val="00FE4904"/>
    <w:rsid w:val="00FE4945"/>
    <w:rsid w:val="00FF62CD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87099"/>
  <w15:docId w15:val="{51E39898-FB5D-4B2C-8E2F-1877EF2A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 w:hanging="36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658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772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72D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77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72DB"/>
    <w:rPr>
      <w:rFonts w:ascii="Times New Roman" w:eastAsia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6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56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565B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6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65B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26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26AE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26AE"/>
    <w:rPr>
      <w:vertAlign w:val="superscript"/>
    </w:rPr>
  </w:style>
  <w:style w:type="paragraph" w:styleId="Bezodstpw">
    <w:name w:val="No Spacing"/>
    <w:uiPriority w:val="1"/>
    <w:qFormat/>
    <w:rsid w:val="00CE5CC7"/>
    <w:rPr>
      <w:rFonts w:ascii="Times New Roman" w:eastAsia="Times New Roman" w:hAnsi="Times New Roman" w:cs="Times New Roman"/>
      <w:lang w:val="pl-PL"/>
    </w:rPr>
  </w:style>
  <w:style w:type="character" w:styleId="Pogrubienie">
    <w:name w:val="Strong"/>
    <w:basedOn w:val="Domylnaczcionkaakapitu"/>
    <w:uiPriority w:val="22"/>
    <w:qFormat/>
    <w:rsid w:val="001F2A7A"/>
    <w:rPr>
      <w:b/>
      <w:bCs/>
    </w:rPr>
  </w:style>
  <w:style w:type="character" w:customStyle="1" w:styleId="inqyif">
    <w:name w:val="inqyif"/>
    <w:basedOn w:val="Domylnaczcionkaakapitu"/>
    <w:rsid w:val="001724A2"/>
  </w:style>
  <w:style w:type="paragraph" w:customStyle="1" w:styleId="Default">
    <w:name w:val="Default"/>
    <w:rsid w:val="00DF1A1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3514</Words>
  <Characters>21084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/>
  <LinksUpToDate>false</LinksUpToDate>
  <CharactersWithSpaces>24549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creator>*</dc:creator>
  <cp:lastModifiedBy>kasiawupe12@gmail.com</cp:lastModifiedBy>
  <cp:revision>4</cp:revision>
  <cp:lastPrinted>2026-08-30T14:18:00Z</cp:lastPrinted>
  <dcterms:created xsi:type="dcterms:W3CDTF">2026-08-16T19:34:00Z</dcterms:created>
  <dcterms:modified xsi:type="dcterms:W3CDTF">2026-08-30T14:18:00Z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2023-12-07T00:00:00Z</vt:filetime>
  </property>
  <property fmtid="{D5CDD505-2E9C-101B-9397-08002B2CF9AE}" pid="5" name="Producer">
    <vt:lpwstr>Microsoft® Word dla Microsoft 365</vt:lpwstr>
  </property>
</Properties>
</file>