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DCA1" w14:textId="77777777" w:rsidR="009B0972" w:rsidRPr="007E760E" w:rsidRDefault="009B0972" w:rsidP="007E760E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7E760E">
        <w:rPr>
          <w:rFonts w:eastAsia="Calibri"/>
          <w:b/>
          <w:sz w:val="22"/>
          <w:szCs w:val="22"/>
        </w:rPr>
        <w:t>Uzasadnienie</w:t>
      </w:r>
    </w:p>
    <w:p w14:paraId="2FC3C7A7" w14:textId="23436842" w:rsidR="009B0972" w:rsidRPr="007E760E" w:rsidRDefault="009B0972" w:rsidP="007E760E">
      <w:pPr>
        <w:spacing w:line="276" w:lineRule="auto"/>
        <w:jc w:val="center"/>
        <w:rPr>
          <w:b/>
          <w:bCs/>
          <w:sz w:val="22"/>
          <w:szCs w:val="22"/>
        </w:rPr>
      </w:pPr>
      <w:r w:rsidRPr="007E760E">
        <w:rPr>
          <w:b/>
          <w:sz w:val="22"/>
          <w:szCs w:val="22"/>
        </w:rPr>
        <w:t xml:space="preserve">do </w:t>
      </w:r>
      <w:r w:rsidRPr="007E760E">
        <w:rPr>
          <w:b/>
          <w:bCs/>
          <w:sz w:val="22"/>
          <w:szCs w:val="22"/>
        </w:rPr>
        <w:t>UCHWAŁ</w:t>
      </w:r>
      <w:r w:rsidR="00261715" w:rsidRPr="007E760E">
        <w:rPr>
          <w:b/>
          <w:bCs/>
          <w:sz w:val="22"/>
          <w:szCs w:val="22"/>
        </w:rPr>
        <w:t>Y</w:t>
      </w:r>
      <w:r w:rsidRPr="007E760E">
        <w:rPr>
          <w:b/>
          <w:bCs/>
          <w:sz w:val="22"/>
          <w:szCs w:val="22"/>
        </w:rPr>
        <w:t xml:space="preserve"> NR..../....../....</w:t>
      </w:r>
    </w:p>
    <w:p w14:paraId="04CF2178" w14:textId="77777777" w:rsidR="009B0972" w:rsidRPr="007E760E" w:rsidRDefault="009B0972" w:rsidP="007E760E">
      <w:pPr>
        <w:spacing w:line="276" w:lineRule="auto"/>
        <w:jc w:val="center"/>
        <w:rPr>
          <w:b/>
          <w:bCs/>
          <w:sz w:val="22"/>
          <w:szCs w:val="22"/>
        </w:rPr>
      </w:pPr>
      <w:r w:rsidRPr="007E760E">
        <w:rPr>
          <w:b/>
          <w:bCs/>
          <w:sz w:val="22"/>
          <w:szCs w:val="22"/>
        </w:rPr>
        <w:t>RADY MIEJSKIEJ W OBORNIKACH</w:t>
      </w:r>
    </w:p>
    <w:p w14:paraId="1943BD3B" w14:textId="77777777" w:rsidR="009B0972" w:rsidRPr="007E760E" w:rsidRDefault="009B0972" w:rsidP="007E760E">
      <w:pPr>
        <w:spacing w:line="276" w:lineRule="auto"/>
        <w:jc w:val="center"/>
        <w:rPr>
          <w:b/>
          <w:bCs/>
          <w:sz w:val="22"/>
          <w:szCs w:val="22"/>
        </w:rPr>
      </w:pPr>
      <w:r w:rsidRPr="007E760E">
        <w:rPr>
          <w:b/>
          <w:bCs/>
          <w:sz w:val="22"/>
          <w:szCs w:val="22"/>
        </w:rPr>
        <w:t>z dnia........................</w:t>
      </w:r>
    </w:p>
    <w:p w14:paraId="37F45B2B" w14:textId="56BF4298" w:rsidR="009B0972" w:rsidRPr="007E760E" w:rsidRDefault="009B0972" w:rsidP="007E760E">
      <w:pPr>
        <w:spacing w:line="276" w:lineRule="auto"/>
        <w:jc w:val="center"/>
        <w:rPr>
          <w:sz w:val="22"/>
          <w:szCs w:val="22"/>
        </w:rPr>
      </w:pPr>
    </w:p>
    <w:p w14:paraId="345A4CAD" w14:textId="58812B31" w:rsidR="009B0972" w:rsidRPr="007E760E" w:rsidRDefault="009B0972" w:rsidP="007E760E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7E760E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A14698" w:rsidRPr="007E760E">
        <w:rPr>
          <w:rFonts w:eastAsia="Calibri"/>
          <w:sz w:val="22"/>
          <w:szCs w:val="22"/>
          <w:lang w:eastAsia="ar-SA"/>
        </w:rPr>
        <w:t>XLIX/582/22</w:t>
      </w:r>
      <w:r w:rsidRPr="007E760E">
        <w:rPr>
          <w:rFonts w:eastAsia="Calibri"/>
          <w:sz w:val="22"/>
          <w:szCs w:val="22"/>
          <w:lang w:eastAsia="ar-SA"/>
        </w:rPr>
        <w:t xml:space="preserve"> z dnia </w:t>
      </w:r>
      <w:r w:rsidR="00A14698" w:rsidRPr="007E760E">
        <w:rPr>
          <w:rFonts w:eastAsia="Calibri"/>
          <w:sz w:val="22"/>
          <w:szCs w:val="22"/>
          <w:lang w:eastAsia="ar-SA"/>
        </w:rPr>
        <w:t>25 maja 2022</w:t>
      </w:r>
      <w:r w:rsidR="00080A70" w:rsidRPr="007E760E">
        <w:rPr>
          <w:rFonts w:eastAsia="Calibri"/>
          <w:sz w:val="22"/>
          <w:szCs w:val="22"/>
          <w:lang w:eastAsia="ar-SA"/>
        </w:rPr>
        <w:t xml:space="preserve"> </w:t>
      </w:r>
      <w:r w:rsidR="00C20979" w:rsidRPr="007E760E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7E760E">
        <w:rPr>
          <w:rFonts w:eastAsia="Calibri"/>
          <w:sz w:val="22"/>
          <w:szCs w:val="22"/>
          <w:lang w:eastAsia="ar-SA"/>
        </w:rPr>
        <w:t xml:space="preserve">do sporządzenia </w:t>
      </w:r>
      <w:r w:rsidR="00A14698" w:rsidRPr="007E760E">
        <w:rPr>
          <w:rFonts w:eastAsia="Calibri"/>
          <w:sz w:val="22"/>
          <w:szCs w:val="22"/>
          <w:lang w:eastAsia="ar-SA"/>
        </w:rPr>
        <w:t>miejscowego planu zagospodarowania przestrzennego w rejonie terenów Śródmieścia oraz terenów nadrzecznych rzeki Warty w miejscowości Oborniki, gmina Oborniki</w:t>
      </w:r>
      <w:r w:rsidR="00835905" w:rsidRPr="007E760E">
        <w:rPr>
          <w:rFonts w:eastAsia="Calibri"/>
          <w:sz w:val="22"/>
          <w:szCs w:val="22"/>
          <w:lang w:eastAsia="ar-SA"/>
        </w:rPr>
        <w:t xml:space="preserve"> oraz uchwały nr II/24/24 Rady Miejskiej w Obornikach z dnia 29 maja 2024 r. zmieniającej uchwałę w sprawie przystąpienia do sporządzenia miejscowego planu zagospodarowania przestrzennego w rejonie terenów Śródmieścia oraz terenów nadrzecznych rzeki Warty w miejscowości Oborniki, gmina Oborniki.</w:t>
      </w:r>
    </w:p>
    <w:p w14:paraId="073C4A57" w14:textId="7F3975D1" w:rsidR="009B0972" w:rsidRPr="007E760E" w:rsidRDefault="009B0972" w:rsidP="007E760E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7E760E">
        <w:rPr>
          <w:rFonts w:eastAsia="Calibri"/>
          <w:sz w:val="22"/>
          <w:szCs w:val="22"/>
          <w:lang w:eastAsia="ar-SA"/>
        </w:rPr>
        <w:t>Zgodnie z ustawą z dnia 27 marca 2003 r. o planowaniu i zagospodarowaniu przestrzennym (</w:t>
      </w:r>
      <w:bookmarkStart w:id="0" w:name="_Hlk10203744"/>
      <w:r w:rsidR="002E40DC" w:rsidRPr="007E760E">
        <w:rPr>
          <w:rFonts w:eastAsia="Calibri"/>
          <w:sz w:val="22"/>
          <w:szCs w:val="22"/>
          <w:lang w:eastAsia="ar-SA"/>
        </w:rPr>
        <w:t xml:space="preserve">Dz. U. </w:t>
      </w:r>
      <w:bookmarkEnd w:id="0"/>
      <w:r w:rsidR="002E40DC" w:rsidRPr="007E760E">
        <w:rPr>
          <w:rFonts w:eastAsia="Calibri"/>
          <w:sz w:val="22"/>
          <w:szCs w:val="22"/>
          <w:lang w:eastAsia="ar-SA"/>
        </w:rPr>
        <w:t>z 2024 r. poz. 1130 ze zm.</w:t>
      </w:r>
      <w:r w:rsidRPr="007E760E">
        <w:rPr>
          <w:rFonts w:eastAsia="Calibri"/>
          <w:sz w:val="22"/>
          <w:szCs w:val="22"/>
          <w:lang w:eastAsia="ar-SA"/>
        </w:rPr>
        <w:t xml:space="preserve">), </w:t>
      </w:r>
      <w:r w:rsidR="000953B9" w:rsidRPr="007E760E">
        <w:rPr>
          <w:rFonts w:eastAsia="Calibri"/>
          <w:sz w:val="22"/>
          <w:szCs w:val="22"/>
          <w:lang w:eastAsia="ar-SA"/>
        </w:rPr>
        <w:t xml:space="preserve">w związku z art. 67 ust. 3 ustawy z dnia 7 lipca 2023 r. o zmianie ustawy o planowaniu i zagospodarowaniu przestrzennym oraz niektórych innych ustaw (Dz. U. z 2023 r., poz. 1688) </w:t>
      </w:r>
      <w:r w:rsidRPr="007E760E">
        <w:rPr>
          <w:rFonts w:eastAsia="Calibri"/>
          <w:sz w:val="22"/>
          <w:szCs w:val="22"/>
          <w:lang w:eastAsia="ar-SA"/>
        </w:rPr>
        <w:t xml:space="preserve">została przeprowadzona procedura sporządzania planu, przewidziana w art. 17. </w:t>
      </w:r>
    </w:p>
    <w:p w14:paraId="2EFC95A4" w14:textId="093C5D80" w:rsidR="009B0972" w:rsidRPr="007E760E" w:rsidRDefault="009B0972" w:rsidP="007E760E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7E760E">
        <w:rPr>
          <w:rFonts w:eastAsia="Calibri"/>
          <w:sz w:val="22"/>
          <w:szCs w:val="22"/>
          <w:lang w:eastAsia="ar-SA"/>
        </w:rPr>
        <w:t xml:space="preserve">Stosownie do art. 17 pkt 1) ww. ustawy, ogłoszenie o przystąpieniu do sporządzenia planu ukazało się w gazecie „Tydzień Obornicki” w dniu </w:t>
      </w:r>
      <w:r w:rsidR="00A14698" w:rsidRPr="007E760E">
        <w:rPr>
          <w:rFonts w:eastAsia="Calibri"/>
          <w:sz w:val="22"/>
          <w:szCs w:val="22"/>
          <w:lang w:eastAsia="ar-SA"/>
        </w:rPr>
        <w:t>24 czerwca 2022 r</w:t>
      </w:r>
      <w:r w:rsidRPr="007E760E">
        <w:rPr>
          <w:rFonts w:eastAsia="Calibri"/>
          <w:sz w:val="22"/>
          <w:szCs w:val="22"/>
          <w:lang w:eastAsia="ar-SA"/>
        </w:rPr>
        <w:t>., a obwieszczenie zostało wywieszone na tablicy ogłoszeń Urzędu Miejskiego w Obornikach w dniach</w:t>
      </w:r>
      <w:r w:rsidRPr="007E760E">
        <w:rPr>
          <w:rFonts w:eastAsia="Calibri"/>
          <w:sz w:val="22"/>
          <w:szCs w:val="22"/>
          <w:lang w:eastAsia="ar-SA"/>
        </w:rPr>
        <w:br/>
        <w:t xml:space="preserve">od </w:t>
      </w:r>
      <w:r w:rsidR="00ED23E2" w:rsidRPr="007E760E">
        <w:rPr>
          <w:rFonts w:eastAsia="Calibri"/>
          <w:sz w:val="22"/>
          <w:szCs w:val="22"/>
          <w:lang w:eastAsia="ar-SA"/>
        </w:rPr>
        <w:t>24 czerwca 2022</w:t>
      </w:r>
      <w:r w:rsidRPr="007E760E">
        <w:rPr>
          <w:rFonts w:eastAsia="Calibri"/>
          <w:sz w:val="22"/>
          <w:szCs w:val="22"/>
          <w:lang w:eastAsia="ar-SA"/>
        </w:rPr>
        <w:t xml:space="preserve"> r. do </w:t>
      </w:r>
      <w:r w:rsidR="00ED23E2" w:rsidRPr="007E760E">
        <w:rPr>
          <w:rFonts w:eastAsia="Calibri"/>
          <w:sz w:val="22"/>
          <w:szCs w:val="22"/>
          <w:lang w:eastAsia="ar-SA"/>
        </w:rPr>
        <w:t>26 lipca 2022</w:t>
      </w:r>
      <w:r w:rsidRPr="007E760E">
        <w:rPr>
          <w:rFonts w:eastAsia="Calibri"/>
          <w:sz w:val="22"/>
          <w:szCs w:val="22"/>
          <w:lang w:eastAsia="ar-SA"/>
        </w:rPr>
        <w:t xml:space="preserve"> r. </w:t>
      </w:r>
      <w:r w:rsidR="00ED23E2" w:rsidRPr="007E760E">
        <w:rPr>
          <w:rFonts w:eastAsia="Calibri"/>
          <w:sz w:val="22"/>
          <w:szCs w:val="22"/>
        </w:rPr>
        <w:t xml:space="preserve">oraz na stronach internetowych                                             </w:t>
      </w:r>
      <w:r w:rsidR="00ED23E2" w:rsidRPr="007E760E">
        <w:rPr>
          <w:rFonts w:eastAsia="Calibri"/>
          <w:sz w:val="22"/>
          <w:szCs w:val="22"/>
          <w:lang w:eastAsia="ar-SA"/>
        </w:rPr>
        <w:t xml:space="preserve">tut. Urzędu: </w:t>
      </w:r>
      <w:hyperlink r:id="rId7" w:history="1">
        <w:r w:rsidR="00ED23E2" w:rsidRPr="007E760E">
          <w:rPr>
            <w:rStyle w:val="Hipercze"/>
            <w:bCs/>
            <w:sz w:val="22"/>
            <w:szCs w:val="22"/>
            <w:lang w:eastAsia="ar-SA"/>
          </w:rPr>
          <w:t>www.bip.oborniki.pl</w:t>
        </w:r>
      </w:hyperlink>
      <w:r w:rsidR="00ED23E2" w:rsidRPr="007E760E">
        <w:rPr>
          <w:rFonts w:eastAsia="Calibri"/>
          <w:sz w:val="22"/>
          <w:szCs w:val="22"/>
          <w:lang w:eastAsia="ar-SA"/>
        </w:rPr>
        <w:t>.</w:t>
      </w:r>
      <w:r w:rsidR="00ED23E2" w:rsidRPr="007E760E">
        <w:rPr>
          <w:rFonts w:eastAsia="Calibri"/>
          <w:sz w:val="22"/>
          <w:szCs w:val="22"/>
        </w:rPr>
        <w:t xml:space="preserve"> </w:t>
      </w:r>
      <w:r w:rsidR="00ED23E2" w:rsidRPr="007E760E">
        <w:rPr>
          <w:rFonts w:eastAsia="Calibri"/>
          <w:sz w:val="22"/>
          <w:szCs w:val="22"/>
          <w:lang w:eastAsia="ar-SA"/>
        </w:rPr>
        <w:t>oraz</w:t>
      </w:r>
      <w:r w:rsidR="00ED23E2" w:rsidRPr="007E760E">
        <w:rPr>
          <w:bCs/>
          <w:sz w:val="22"/>
          <w:szCs w:val="22"/>
          <w:lang w:eastAsia="ar-SA"/>
        </w:rPr>
        <w:t xml:space="preserve"> </w:t>
      </w:r>
      <w:hyperlink r:id="rId8" w:history="1">
        <w:r w:rsidR="00ED23E2" w:rsidRPr="007E760E">
          <w:rPr>
            <w:rStyle w:val="Hipercze"/>
            <w:bCs/>
            <w:sz w:val="22"/>
            <w:szCs w:val="22"/>
            <w:lang w:eastAsia="ar-SA"/>
          </w:rPr>
          <w:t>www.oborniki.pl</w:t>
        </w:r>
      </w:hyperlink>
      <w:r w:rsidR="00ED23E2" w:rsidRPr="007E760E">
        <w:rPr>
          <w:rFonts w:eastAsia="Calibri"/>
          <w:sz w:val="22"/>
          <w:szCs w:val="22"/>
          <w:lang w:eastAsia="ar-SA"/>
        </w:rPr>
        <w:t>.</w:t>
      </w:r>
    </w:p>
    <w:p w14:paraId="2B058A99" w14:textId="6C285CE9" w:rsidR="009B0972" w:rsidRPr="007E760E" w:rsidRDefault="009B0972" w:rsidP="007E760E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7E760E">
        <w:rPr>
          <w:rFonts w:eastAsia="Calibri"/>
          <w:sz w:val="22"/>
          <w:szCs w:val="22"/>
          <w:lang w:eastAsia="ar-SA"/>
        </w:rPr>
        <w:t xml:space="preserve">W terminie określonym w ogłoszeniu i obwieszczeniu </w:t>
      </w:r>
      <w:r w:rsidR="00A14698" w:rsidRPr="007E760E">
        <w:rPr>
          <w:rFonts w:eastAsia="Calibri"/>
          <w:sz w:val="22"/>
          <w:szCs w:val="22"/>
          <w:lang w:eastAsia="ar-SA"/>
        </w:rPr>
        <w:t>został złożony jeden</w:t>
      </w:r>
      <w:r w:rsidRPr="007E760E">
        <w:rPr>
          <w:rFonts w:eastAsia="Calibri"/>
          <w:sz w:val="22"/>
          <w:szCs w:val="22"/>
          <w:lang w:eastAsia="ar-SA"/>
        </w:rPr>
        <w:t xml:space="preserve"> wnios</w:t>
      </w:r>
      <w:r w:rsidR="00756F04" w:rsidRPr="007E760E">
        <w:rPr>
          <w:rFonts w:eastAsia="Calibri"/>
          <w:sz w:val="22"/>
          <w:szCs w:val="22"/>
          <w:lang w:eastAsia="ar-SA"/>
        </w:rPr>
        <w:t>ek</w:t>
      </w:r>
      <w:r w:rsidRPr="007E760E">
        <w:rPr>
          <w:rFonts w:eastAsia="Calibri"/>
          <w:sz w:val="22"/>
          <w:szCs w:val="22"/>
          <w:lang w:eastAsia="ar-SA"/>
        </w:rPr>
        <w:t xml:space="preserve"> do projektu planu.</w:t>
      </w:r>
    </w:p>
    <w:p w14:paraId="0EA2D724" w14:textId="1EBA4E10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Stosownie do art. 17 pkt 2) ww. ustawy o planowaniu i zagospodarowaniu przestrzennym, pismem nr </w:t>
      </w:r>
      <w:r w:rsidR="00080A70" w:rsidRPr="007E760E">
        <w:rPr>
          <w:rFonts w:eastAsia="Calibri"/>
          <w:sz w:val="22"/>
          <w:szCs w:val="22"/>
        </w:rPr>
        <w:t>PLP.6722.</w:t>
      </w:r>
      <w:r w:rsidR="00A14698" w:rsidRPr="007E760E">
        <w:rPr>
          <w:rFonts w:eastAsia="Calibri"/>
          <w:sz w:val="22"/>
          <w:szCs w:val="22"/>
        </w:rPr>
        <w:t>5</w:t>
      </w:r>
      <w:r w:rsidR="00080A70" w:rsidRPr="007E760E">
        <w:rPr>
          <w:rFonts w:eastAsia="Calibri"/>
          <w:sz w:val="22"/>
          <w:szCs w:val="22"/>
        </w:rPr>
        <w:t>.202</w:t>
      </w:r>
      <w:r w:rsidR="00A14698" w:rsidRPr="007E760E">
        <w:rPr>
          <w:rFonts w:eastAsia="Calibri"/>
          <w:sz w:val="22"/>
          <w:szCs w:val="22"/>
        </w:rPr>
        <w:t>2</w:t>
      </w:r>
      <w:r w:rsidRPr="007E760E">
        <w:rPr>
          <w:rFonts w:eastAsia="Calibri"/>
          <w:sz w:val="22"/>
          <w:szCs w:val="22"/>
        </w:rPr>
        <w:t xml:space="preserve"> z dnia </w:t>
      </w:r>
      <w:r w:rsidR="00A14698" w:rsidRPr="007E760E">
        <w:rPr>
          <w:rFonts w:eastAsia="Calibri"/>
          <w:sz w:val="22"/>
          <w:szCs w:val="22"/>
        </w:rPr>
        <w:t xml:space="preserve">24 czerwca </w:t>
      </w:r>
      <w:r w:rsidR="00080A70" w:rsidRPr="007E760E">
        <w:rPr>
          <w:rFonts w:eastAsia="Calibri"/>
          <w:sz w:val="22"/>
          <w:szCs w:val="22"/>
        </w:rPr>
        <w:t xml:space="preserve"> 202</w:t>
      </w:r>
      <w:r w:rsidR="00A14698" w:rsidRPr="007E760E">
        <w:rPr>
          <w:rFonts w:eastAsia="Calibri"/>
          <w:sz w:val="22"/>
          <w:szCs w:val="22"/>
        </w:rPr>
        <w:t>2</w:t>
      </w:r>
      <w:r w:rsidRPr="007E760E">
        <w:rPr>
          <w:rFonts w:eastAsia="Calibri"/>
          <w:sz w:val="22"/>
          <w:szCs w:val="22"/>
        </w:rPr>
        <w:t xml:space="preserve"> r. o przystąpieniu do sporządzenia planu zostały zawiadomione instytucje oraz organy właściwe do uzgadniania </w:t>
      </w:r>
      <w:r w:rsidRPr="007E760E">
        <w:rPr>
          <w:rFonts w:eastAsia="Calibri"/>
          <w:sz w:val="22"/>
          <w:szCs w:val="22"/>
        </w:rPr>
        <w:br/>
        <w:t xml:space="preserve">i opiniowania. </w:t>
      </w:r>
    </w:p>
    <w:p w14:paraId="18244577" w14:textId="500E8BD9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Uzgodniono zakres i stopień szczegółowości informacji wymaganych w prognozie oddziaływania na środowisko od Regionalnego Dyrektora Ochrony Środowiska </w:t>
      </w:r>
      <w:r w:rsidRPr="007E760E">
        <w:rPr>
          <w:rFonts w:eastAsia="Calibri"/>
          <w:sz w:val="22"/>
          <w:szCs w:val="22"/>
        </w:rPr>
        <w:br/>
        <w:t>w Poznaniu pismo nr WOO-III.</w:t>
      </w:r>
      <w:r w:rsidR="00080A70" w:rsidRPr="007E760E">
        <w:rPr>
          <w:rFonts w:eastAsia="Calibri"/>
          <w:sz w:val="22"/>
          <w:szCs w:val="22"/>
        </w:rPr>
        <w:t>411.</w:t>
      </w:r>
      <w:r w:rsidR="00A14698" w:rsidRPr="007E760E">
        <w:rPr>
          <w:rFonts w:eastAsia="Calibri"/>
          <w:sz w:val="22"/>
          <w:szCs w:val="22"/>
        </w:rPr>
        <w:t>279</w:t>
      </w:r>
      <w:r w:rsidR="00080A70" w:rsidRPr="007E760E">
        <w:rPr>
          <w:rFonts w:eastAsia="Calibri"/>
          <w:sz w:val="22"/>
          <w:szCs w:val="22"/>
        </w:rPr>
        <w:t>.202</w:t>
      </w:r>
      <w:r w:rsidR="00A14698" w:rsidRPr="007E760E">
        <w:rPr>
          <w:rFonts w:eastAsia="Calibri"/>
          <w:sz w:val="22"/>
          <w:szCs w:val="22"/>
        </w:rPr>
        <w:t>2.MM</w:t>
      </w:r>
      <w:r w:rsidR="00080A70" w:rsidRPr="007E760E">
        <w:rPr>
          <w:rFonts w:eastAsia="Calibri"/>
          <w:sz w:val="22"/>
          <w:szCs w:val="22"/>
        </w:rPr>
        <w:t>.</w:t>
      </w:r>
      <w:r w:rsidR="00A14698" w:rsidRPr="007E760E">
        <w:rPr>
          <w:rFonts w:eastAsia="Calibri"/>
          <w:sz w:val="22"/>
          <w:szCs w:val="22"/>
        </w:rPr>
        <w:t>1</w:t>
      </w:r>
      <w:r w:rsidR="00080A70" w:rsidRPr="007E760E">
        <w:rPr>
          <w:rFonts w:eastAsia="Calibri"/>
          <w:sz w:val="22"/>
          <w:szCs w:val="22"/>
        </w:rPr>
        <w:t xml:space="preserve"> </w:t>
      </w:r>
      <w:r w:rsidRPr="007E760E">
        <w:rPr>
          <w:rFonts w:eastAsia="Calibri"/>
          <w:sz w:val="22"/>
          <w:szCs w:val="22"/>
        </w:rPr>
        <w:t xml:space="preserve">z dnia </w:t>
      </w:r>
      <w:r w:rsidR="00080A70" w:rsidRPr="007E760E">
        <w:rPr>
          <w:rFonts w:eastAsia="Calibri"/>
          <w:sz w:val="22"/>
          <w:szCs w:val="22"/>
        </w:rPr>
        <w:t>2</w:t>
      </w:r>
      <w:r w:rsidR="00A14698" w:rsidRPr="007E760E">
        <w:rPr>
          <w:rFonts w:eastAsia="Calibri"/>
          <w:sz w:val="22"/>
          <w:szCs w:val="22"/>
        </w:rPr>
        <w:t>1</w:t>
      </w:r>
      <w:r w:rsidR="00080A70" w:rsidRPr="007E760E">
        <w:rPr>
          <w:rFonts w:eastAsia="Calibri"/>
          <w:sz w:val="22"/>
          <w:szCs w:val="22"/>
        </w:rPr>
        <w:t xml:space="preserve"> lipca 2022 </w:t>
      </w:r>
      <w:r w:rsidRPr="007E760E">
        <w:rPr>
          <w:rFonts w:eastAsia="Calibri"/>
          <w:sz w:val="22"/>
          <w:szCs w:val="22"/>
        </w:rPr>
        <w:t>r.</w:t>
      </w:r>
      <w:r w:rsidR="00CD2EAD" w:rsidRPr="007E760E">
        <w:rPr>
          <w:rFonts w:eastAsia="Calibri"/>
          <w:sz w:val="22"/>
          <w:szCs w:val="22"/>
        </w:rPr>
        <w:t xml:space="preserve"> o</w:t>
      </w:r>
      <w:r w:rsidRPr="007E760E">
        <w:rPr>
          <w:rFonts w:eastAsia="Calibri"/>
          <w:sz w:val="22"/>
          <w:szCs w:val="22"/>
        </w:rPr>
        <w:t>raz od Państwowego Powiatowego Inspektora Sanitarnego w Obornikach pismo nr ON</w:t>
      </w:r>
      <w:r w:rsidR="00080A70" w:rsidRPr="007E760E">
        <w:rPr>
          <w:rFonts w:eastAsia="Calibri"/>
          <w:sz w:val="22"/>
          <w:szCs w:val="22"/>
        </w:rPr>
        <w:t>-NS.9011.</w:t>
      </w:r>
      <w:r w:rsidR="00A14698" w:rsidRPr="007E760E">
        <w:rPr>
          <w:rFonts w:eastAsia="Calibri"/>
          <w:sz w:val="22"/>
          <w:szCs w:val="22"/>
        </w:rPr>
        <w:t>102</w:t>
      </w:r>
      <w:r w:rsidR="00080A70" w:rsidRPr="007E760E">
        <w:rPr>
          <w:rFonts w:eastAsia="Calibri"/>
          <w:sz w:val="22"/>
          <w:szCs w:val="22"/>
        </w:rPr>
        <w:t>.202</w:t>
      </w:r>
      <w:r w:rsidR="00A14698" w:rsidRPr="007E760E">
        <w:rPr>
          <w:rFonts w:eastAsia="Calibri"/>
          <w:sz w:val="22"/>
          <w:szCs w:val="22"/>
        </w:rPr>
        <w:t>2</w:t>
      </w:r>
      <w:r w:rsidRPr="007E760E">
        <w:rPr>
          <w:rFonts w:eastAsia="Calibri"/>
          <w:sz w:val="22"/>
          <w:szCs w:val="22"/>
        </w:rPr>
        <w:t xml:space="preserve"> z dnia </w:t>
      </w:r>
      <w:r w:rsidR="00A14698" w:rsidRPr="007E760E">
        <w:rPr>
          <w:rFonts w:eastAsia="Calibri"/>
          <w:sz w:val="22"/>
          <w:szCs w:val="22"/>
        </w:rPr>
        <w:t>1 lipca 2022</w:t>
      </w:r>
      <w:r w:rsidRPr="007E760E">
        <w:rPr>
          <w:rFonts w:eastAsia="Calibri"/>
          <w:sz w:val="22"/>
          <w:szCs w:val="22"/>
        </w:rPr>
        <w:t xml:space="preserve"> r.</w:t>
      </w:r>
    </w:p>
    <w:p w14:paraId="4289A159" w14:textId="43A013FE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Zgodnie z art. 17 pkt 4) sporządzono projekt planu wraz z prognozą oddziaływania 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77777777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Na podstawie art. 17 pkt 6) lit. a) ustawy o planowaniu i zagospodarowaniu przestrzennym Burmistrz Obornik uzyskał opinie do przedstawionych w projekcie planu rozwiązań, od właściwych organów/instytucji.</w:t>
      </w:r>
    </w:p>
    <w:p w14:paraId="51720DD6" w14:textId="77777777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1F8998D2" w14:textId="7339BA3D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Wyłożenie do publicznego wglądu projektu planu wraz z prognozą oddziaływania </w:t>
      </w:r>
      <w:r w:rsidR="006B2CC1" w:rsidRPr="007E760E">
        <w:rPr>
          <w:rFonts w:eastAsia="Calibri"/>
          <w:sz w:val="22"/>
          <w:szCs w:val="22"/>
        </w:rPr>
        <w:t xml:space="preserve">                                      </w:t>
      </w:r>
      <w:r w:rsidRPr="007E760E">
        <w:rPr>
          <w:rFonts w:eastAsia="Calibri"/>
          <w:sz w:val="22"/>
          <w:szCs w:val="22"/>
        </w:rPr>
        <w:t xml:space="preserve">na środowisko - nastąpiło w dniach od </w:t>
      </w:r>
      <w:r w:rsidR="006B2CC1" w:rsidRPr="007E760E">
        <w:rPr>
          <w:rFonts w:eastAsia="Calibri"/>
          <w:bCs/>
          <w:sz w:val="22"/>
          <w:szCs w:val="22"/>
        </w:rPr>
        <w:t>11 czerwca 2025 r.</w:t>
      </w:r>
      <w:r w:rsidR="006214AB" w:rsidRPr="007E760E">
        <w:rPr>
          <w:rFonts w:eastAsia="Calibri"/>
          <w:bCs/>
          <w:sz w:val="22"/>
          <w:szCs w:val="22"/>
        </w:rPr>
        <w:t xml:space="preserve"> do </w:t>
      </w:r>
      <w:r w:rsidR="006B2CC1" w:rsidRPr="007E760E">
        <w:rPr>
          <w:rFonts w:eastAsia="Calibri"/>
          <w:bCs/>
          <w:sz w:val="22"/>
          <w:szCs w:val="22"/>
        </w:rPr>
        <w:t>14 lipca 2025</w:t>
      </w:r>
      <w:r w:rsidR="006214AB" w:rsidRPr="007E760E">
        <w:rPr>
          <w:rFonts w:eastAsia="Calibri"/>
          <w:bCs/>
          <w:sz w:val="22"/>
          <w:szCs w:val="22"/>
        </w:rPr>
        <w:t xml:space="preserve"> r</w:t>
      </w:r>
      <w:r w:rsidRPr="007E760E">
        <w:rPr>
          <w:rFonts w:eastAsia="Calibri"/>
          <w:sz w:val="22"/>
          <w:szCs w:val="22"/>
        </w:rPr>
        <w:t xml:space="preserve">. Ogłoszenie </w:t>
      </w:r>
      <w:r w:rsidR="006B2CC1" w:rsidRPr="007E760E">
        <w:rPr>
          <w:rFonts w:eastAsia="Calibri"/>
          <w:sz w:val="22"/>
          <w:szCs w:val="22"/>
        </w:rPr>
        <w:t xml:space="preserve">                               </w:t>
      </w:r>
      <w:r w:rsidRPr="007E760E">
        <w:rPr>
          <w:rFonts w:eastAsia="Calibri"/>
          <w:sz w:val="22"/>
          <w:szCs w:val="22"/>
        </w:rPr>
        <w:t xml:space="preserve">o wyłożeniu do publicznego wglądu ww. projektu planu, ukazało się w gazecie </w:t>
      </w:r>
      <w:r w:rsidR="00ED23E2" w:rsidRPr="007E760E">
        <w:rPr>
          <w:rFonts w:eastAsia="Calibri"/>
          <w:sz w:val="22"/>
          <w:szCs w:val="22"/>
        </w:rPr>
        <w:t>lokalnej</w:t>
      </w:r>
      <w:r w:rsidRPr="007E760E">
        <w:rPr>
          <w:rFonts w:eastAsia="Calibri"/>
          <w:sz w:val="22"/>
          <w:szCs w:val="22"/>
        </w:rPr>
        <w:t xml:space="preserve"> </w:t>
      </w:r>
      <w:r w:rsidR="006B2CC1" w:rsidRPr="007E760E">
        <w:rPr>
          <w:rFonts w:eastAsia="Calibri"/>
          <w:sz w:val="22"/>
          <w:szCs w:val="22"/>
        </w:rPr>
        <w:t xml:space="preserve">- Gazecie Powiatowej Ziemi Obornickiej </w:t>
      </w:r>
      <w:r w:rsidRPr="007E760E">
        <w:rPr>
          <w:rFonts w:eastAsia="Calibri"/>
          <w:sz w:val="22"/>
          <w:szCs w:val="22"/>
        </w:rPr>
        <w:t xml:space="preserve">w dniu </w:t>
      </w:r>
      <w:r w:rsidR="006B2CC1" w:rsidRPr="007E760E">
        <w:rPr>
          <w:rFonts w:eastAsia="Calibri"/>
          <w:sz w:val="22"/>
          <w:szCs w:val="22"/>
        </w:rPr>
        <w:t>03 czerwca 2025</w:t>
      </w:r>
      <w:r w:rsidR="006214AB" w:rsidRPr="007E760E">
        <w:rPr>
          <w:rFonts w:eastAsia="Calibri"/>
          <w:sz w:val="22"/>
          <w:szCs w:val="22"/>
        </w:rPr>
        <w:t xml:space="preserve"> </w:t>
      </w:r>
      <w:r w:rsidR="00080A70" w:rsidRPr="007E760E">
        <w:rPr>
          <w:rFonts w:eastAsia="Calibri"/>
          <w:sz w:val="22"/>
          <w:szCs w:val="22"/>
        </w:rPr>
        <w:t>r</w:t>
      </w:r>
      <w:r w:rsidRPr="007E760E">
        <w:rPr>
          <w:rFonts w:eastAsia="Calibri"/>
          <w:sz w:val="22"/>
          <w:szCs w:val="22"/>
        </w:rPr>
        <w:t xml:space="preserve">., </w:t>
      </w:r>
      <w:r w:rsidR="006B2CC1" w:rsidRPr="007E760E">
        <w:rPr>
          <w:rFonts w:eastAsia="Calibri"/>
          <w:sz w:val="22"/>
          <w:szCs w:val="22"/>
        </w:rPr>
        <w:t xml:space="preserve">na stronach internetowych urzędu </w:t>
      </w:r>
      <w:hyperlink r:id="rId9" w:history="1">
        <w:r w:rsidR="006B2CC1" w:rsidRPr="007E760E">
          <w:rPr>
            <w:rStyle w:val="Hipercze"/>
            <w:bCs/>
            <w:sz w:val="22"/>
            <w:szCs w:val="22"/>
            <w:lang w:eastAsia="ar-SA"/>
          </w:rPr>
          <w:t>www.bip.oborniki.pl</w:t>
        </w:r>
      </w:hyperlink>
      <w:r w:rsidR="006B2CC1" w:rsidRPr="007E760E">
        <w:rPr>
          <w:rFonts w:eastAsia="Calibri"/>
          <w:sz w:val="22"/>
          <w:szCs w:val="22"/>
          <w:lang w:eastAsia="ar-SA"/>
        </w:rPr>
        <w:t>.</w:t>
      </w:r>
      <w:r w:rsidR="006B2CC1" w:rsidRPr="007E760E">
        <w:rPr>
          <w:rFonts w:eastAsia="Calibri"/>
          <w:sz w:val="22"/>
          <w:szCs w:val="22"/>
        </w:rPr>
        <w:t xml:space="preserve"> </w:t>
      </w:r>
      <w:r w:rsidR="006B2CC1" w:rsidRPr="007E760E">
        <w:rPr>
          <w:rFonts w:eastAsia="Calibri"/>
          <w:sz w:val="22"/>
          <w:szCs w:val="22"/>
          <w:lang w:eastAsia="ar-SA"/>
        </w:rPr>
        <w:t>oraz</w:t>
      </w:r>
      <w:r w:rsidR="006B2CC1" w:rsidRPr="007E760E">
        <w:rPr>
          <w:bCs/>
          <w:sz w:val="22"/>
          <w:szCs w:val="22"/>
          <w:lang w:eastAsia="ar-SA"/>
        </w:rPr>
        <w:t xml:space="preserve"> </w:t>
      </w:r>
      <w:hyperlink r:id="rId10" w:history="1">
        <w:r w:rsidR="006B2CC1" w:rsidRPr="007E760E">
          <w:rPr>
            <w:rStyle w:val="Hipercze"/>
            <w:bCs/>
            <w:sz w:val="22"/>
            <w:szCs w:val="22"/>
            <w:lang w:eastAsia="ar-SA"/>
          </w:rPr>
          <w:t>www.oborniki.pl</w:t>
        </w:r>
      </w:hyperlink>
      <w:r w:rsidR="006B2CC1" w:rsidRPr="007E760E">
        <w:rPr>
          <w:rFonts w:eastAsia="Calibri"/>
          <w:sz w:val="22"/>
          <w:szCs w:val="22"/>
          <w:lang w:eastAsia="ar-SA"/>
        </w:rPr>
        <w:t>.</w:t>
      </w:r>
      <w:r w:rsidRPr="007E760E">
        <w:rPr>
          <w:rFonts w:eastAsia="Calibri"/>
          <w:sz w:val="22"/>
          <w:szCs w:val="22"/>
        </w:rPr>
        <w:t xml:space="preserve">a obwieszczenie zostało wywieszone </w:t>
      </w:r>
      <w:r w:rsidR="006B2CC1" w:rsidRPr="007E760E">
        <w:rPr>
          <w:rFonts w:eastAsia="Calibri"/>
          <w:sz w:val="22"/>
          <w:szCs w:val="22"/>
        </w:rPr>
        <w:t xml:space="preserve">                         </w:t>
      </w:r>
      <w:r w:rsidRPr="007E760E">
        <w:rPr>
          <w:rFonts w:eastAsia="Calibri"/>
          <w:sz w:val="22"/>
          <w:szCs w:val="22"/>
        </w:rPr>
        <w:t xml:space="preserve">na tablicy Urzędu Miejskiego w dniach od </w:t>
      </w:r>
      <w:r w:rsidR="00A14698" w:rsidRPr="007E760E">
        <w:rPr>
          <w:rFonts w:eastAsia="Calibri"/>
          <w:sz w:val="22"/>
          <w:szCs w:val="22"/>
        </w:rPr>
        <w:tab/>
      </w:r>
      <w:r w:rsidR="00080A70" w:rsidRPr="007E760E">
        <w:rPr>
          <w:rFonts w:eastAsia="Calibri"/>
          <w:sz w:val="22"/>
          <w:szCs w:val="22"/>
        </w:rPr>
        <w:t xml:space="preserve"> r. do </w:t>
      </w:r>
      <w:r w:rsidR="00080A70" w:rsidRPr="007E760E">
        <w:rPr>
          <w:rFonts w:eastAsia="Calibri"/>
          <w:sz w:val="22"/>
          <w:szCs w:val="22"/>
        </w:rPr>
        <w:tab/>
      </w:r>
      <w:r w:rsidR="00080A70" w:rsidRPr="007E760E">
        <w:rPr>
          <w:rFonts w:eastAsia="Calibri"/>
          <w:sz w:val="22"/>
          <w:szCs w:val="22"/>
        </w:rPr>
        <w:tab/>
        <w:t>202</w:t>
      </w:r>
      <w:r w:rsidR="002E40DC" w:rsidRPr="007E760E">
        <w:rPr>
          <w:rFonts w:eastAsia="Calibri"/>
          <w:sz w:val="22"/>
          <w:szCs w:val="22"/>
        </w:rPr>
        <w:t>5</w:t>
      </w:r>
      <w:r w:rsidR="00080A70" w:rsidRPr="007E760E">
        <w:rPr>
          <w:rFonts w:eastAsia="Calibri"/>
          <w:sz w:val="22"/>
          <w:szCs w:val="22"/>
        </w:rPr>
        <w:t xml:space="preserve"> r. </w:t>
      </w:r>
    </w:p>
    <w:p w14:paraId="7CB86E1A" w14:textId="1AE33AB0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W dniu </w:t>
      </w:r>
      <w:r w:rsidR="006B2CC1" w:rsidRPr="007E760E">
        <w:rPr>
          <w:rFonts w:eastAsia="Calibri"/>
          <w:sz w:val="22"/>
          <w:szCs w:val="22"/>
        </w:rPr>
        <w:t>16 czerwca 2025</w:t>
      </w:r>
      <w:r w:rsidR="00080A70" w:rsidRPr="007E760E">
        <w:rPr>
          <w:rFonts w:eastAsia="Calibri"/>
          <w:sz w:val="22"/>
          <w:szCs w:val="22"/>
        </w:rPr>
        <w:t xml:space="preserve"> r. </w:t>
      </w:r>
      <w:r w:rsidRPr="007E760E">
        <w:rPr>
          <w:rFonts w:eastAsia="Calibri"/>
          <w:sz w:val="22"/>
          <w:szCs w:val="22"/>
        </w:rPr>
        <w:t>odb</w:t>
      </w:r>
      <w:r w:rsidR="006B2CC1" w:rsidRPr="007E760E">
        <w:rPr>
          <w:rFonts w:eastAsia="Calibri"/>
          <w:sz w:val="22"/>
          <w:szCs w:val="22"/>
        </w:rPr>
        <w:t>ędzie</w:t>
      </w:r>
      <w:r w:rsidRPr="007E760E">
        <w:rPr>
          <w:rFonts w:eastAsia="Calibri"/>
          <w:sz w:val="22"/>
          <w:szCs w:val="22"/>
        </w:rPr>
        <w:t xml:space="preserve"> się dyskusja publiczna nad przyjętymi rozwiązaniami </w:t>
      </w:r>
      <w:r w:rsidR="006B2CC1" w:rsidRPr="007E760E">
        <w:rPr>
          <w:rFonts w:eastAsia="Calibri"/>
          <w:sz w:val="22"/>
          <w:szCs w:val="22"/>
        </w:rPr>
        <w:t xml:space="preserve">                  </w:t>
      </w:r>
      <w:r w:rsidRPr="007E760E">
        <w:rPr>
          <w:rFonts w:eastAsia="Calibri"/>
          <w:sz w:val="22"/>
          <w:szCs w:val="22"/>
        </w:rPr>
        <w:lastRenderedPageBreak/>
        <w:t>w projekcie planu.</w:t>
      </w:r>
    </w:p>
    <w:p w14:paraId="104539B4" w14:textId="3B6AC819" w:rsidR="006F7425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W </w:t>
      </w:r>
      <w:r w:rsidR="006B2CC1" w:rsidRPr="007E760E">
        <w:rPr>
          <w:rFonts w:eastAsia="Calibri"/>
          <w:sz w:val="22"/>
          <w:szCs w:val="22"/>
        </w:rPr>
        <w:t>wyznaczonym terminie tj.</w:t>
      </w:r>
      <w:r w:rsidR="00ED23E2" w:rsidRPr="007E760E">
        <w:rPr>
          <w:rFonts w:eastAsia="Calibri"/>
          <w:sz w:val="22"/>
          <w:szCs w:val="22"/>
        </w:rPr>
        <w:t xml:space="preserve"> do dnia</w:t>
      </w:r>
      <w:r w:rsidRPr="007E760E">
        <w:rPr>
          <w:rFonts w:eastAsia="Calibri"/>
          <w:sz w:val="22"/>
          <w:szCs w:val="22"/>
        </w:rPr>
        <w:t xml:space="preserve"> </w:t>
      </w:r>
      <w:r w:rsidR="006B2CC1" w:rsidRPr="007E760E">
        <w:rPr>
          <w:rFonts w:eastAsia="Calibri"/>
          <w:sz w:val="22"/>
          <w:szCs w:val="22"/>
        </w:rPr>
        <w:t xml:space="preserve">05 sierpnia 2025 </w:t>
      </w:r>
      <w:r w:rsidR="00080A70" w:rsidRPr="007E760E">
        <w:rPr>
          <w:rFonts w:eastAsia="Calibri"/>
          <w:sz w:val="22"/>
          <w:szCs w:val="22"/>
        </w:rPr>
        <w:t>r</w:t>
      </w:r>
      <w:r w:rsidRPr="007E760E">
        <w:rPr>
          <w:rFonts w:eastAsia="Calibri"/>
          <w:sz w:val="22"/>
          <w:szCs w:val="22"/>
        </w:rPr>
        <w:t xml:space="preserve">., </w:t>
      </w:r>
      <w:r w:rsidR="00ED23E2" w:rsidRPr="007E760E">
        <w:rPr>
          <w:rFonts w:eastAsia="Calibri"/>
          <w:sz w:val="22"/>
          <w:szCs w:val="22"/>
        </w:rPr>
        <w:t>wpłynęły/</w:t>
      </w:r>
      <w:r w:rsidRPr="007E760E">
        <w:rPr>
          <w:rFonts w:eastAsia="Calibri"/>
          <w:sz w:val="22"/>
          <w:szCs w:val="22"/>
        </w:rPr>
        <w:t xml:space="preserve">nie wpłynęły uwagi </w:t>
      </w:r>
      <w:r w:rsidR="006B2CC1" w:rsidRPr="007E760E">
        <w:rPr>
          <w:rFonts w:eastAsia="Calibri"/>
          <w:sz w:val="22"/>
          <w:szCs w:val="22"/>
        </w:rPr>
        <w:t xml:space="preserve">                                  </w:t>
      </w:r>
      <w:r w:rsidRPr="007E760E">
        <w:rPr>
          <w:rFonts w:eastAsia="Calibri"/>
          <w:sz w:val="22"/>
          <w:szCs w:val="22"/>
        </w:rPr>
        <w:t xml:space="preserve">do projektu planu. </w:t>
      </w:r>
    </w:p>
    <w:p w14:paraId="1973AAAE" w14:textId="27A8E94B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Wobec dopełnienia procedury przewidzianej ustawą z dnia 27 marca 2003r. o planowaniu</w:t>
      </w:r>
      <w:r w:rsidR="007E760E" w:rsidRPr="007E760E">
        <w:rPr>
          <w:rFonts w:eastAsia="Calibri"/>
          <w:sz w:val="22"/>
          <w:szCs w:val="22"/>
        </w:rPr>
        <w:t xml:space="preserve">                                </w:t>
      </w:r>
      <w:r w:rsidRPr="007E760E">
        <w:rPr>
          <w:rFonts w:eastAsia="Calibri"/>
          <w:sz w:val="22"/>
          <w:szCs w:val="22"/>
        </w:rPr>
        <w:t xml:space="preserve"> i zagospodarowaniu przestrzennym projekt </w:t>
      </w:r>
      <w:r w:rsidR="00A14698" w:rsidRPr="007E760E">
        <w:rPr>
          <w:rFonts w:eastAsia="Calibri"/>
          <w:bCs/>
          <w:sz w:val="22"/>
          <w:szCs w:val="22"/>
        </w:rPr>
        <w:t xml:space="preserve">miejscowego planu zagospodarowania przestrzennego w rejonie terenów Śródmieścia oraz terenów nadrzecznych rzeki Warty </w:t>
      </w:r>
      <w:r w:rsidR="007E760E" w:rsidRPr="007E760E">
        <w:rPr>
          <w:rFonts w:eastAsia="Calibri"/>
          <w:bCs/>
          <w:sz w:val="22"/>
          <w:szCs w:val="22"/>
        </w:rPr>
        <w:t xml:space="preserve">                          </w:t>
      </w:r>
      <w:r w:rsidR="00A14698" w:rsidRPr="007E760E">
        <w:rPr>
          <w:rFonts w:eastAsia="Calibri"/>
          <w:bCs/>
          <w:sz w:val="22"/>
          <w:szCs w:val="22"/>
        </w:rPr>
        <w:t>w miejscowości Oborniki, gmina Oborniki</w:t>
      </w:r>
      <w:r w:rsidRPr="007E760E">
        <w:rPr>
          <w:rFonts w:eastAsia="Calibri"/>
          <w:sz w:val="22"/>
          <w:szCs w:val="22"/>
        </w:rPr>
        <w:t>, przedłożono Radzie Miejskiej w Obornikach, celem uchwalenia.</w:t>
      </w:r>
    </w:p>
    <w:p w14:paraId="05678A6A" w14:textId="77777777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Zgodnie z art. 1 ust. 2 ustawy o planowaniu i zagospodarowaniu przestrzennym projekt planu:</w:t>
      </w:r>
    </w:p>
    <w:p w14:paraId="7035B6A2" w14:textId="6CBBE3D5" w:rsidR="009B0972" w:rsidRPr="007E760E" w:rsidRDefault="009B0972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uwzględnia wymagania ładu przestrzennego, w tym urbanistyki i architektury poprzez ustalenia zawarte m. in. w §4 tekstu uchwały, dotyczące zasad ochrony i kształtowania ładu przestrzennego oraz w §14</w:t>
      </w:r>
      <w:r w:rsidR="00A14698" w:rsidRPr="007E760E">
        <w:rPr>
          <w:rFonts w:eastAsia="Calibri"/>
          <w:sz w:val="22"/>
          <w:szCs w:val="22"/>
        </w:rPr>
        <w:t>-</w:t>
      </w:r>
      <w:r w:rsidR="000953B9" w:rsidRPr="007E760E">
        <w:rPr>
          <w:rFonts w:eastAsia="Calibri"/>
          <w:sz w:val="22"/>
          <w:szCs w:val="22"/>
        </w:rPr>
        <w:t>20</w:t>
      </w:r>
      <w:r w:rsidRPr="007E760E">
        <w:rPr>
          <w:rFonts w:eastAsia="Calibri"/>
          <w:sz w:val="22"/>
          <w:szCs w:val="22"/>
        </w:rPr>
        <w:t xml:space="preserve"> ustalając zasady kształtowania zabudowy oraz wskaźniki zagospodarowania terenu;</w:t>
      </w:r>
    </w:p>
    <w:p w14:paraId="6D214B81" w14:textId="3FEFFC49" w:rsidR="00860E6E" w:rsidRPr="007E760E" w:rsidRDefault="00860E6E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uwzględnia potrzeby zrównoważonego rozwoju, poprzez ustalenia zawarte m. in. w §4 tekstu uchwały, dotyczące zasad ochrony i kształtowania ładu przestrzennego, w §5 dotyczące zasad ochrony środowiska, przyrody i krajobrazu oraz zasad kształtowania krajobrazu oraz w §14-20 ustalając zasady kształtowania zabudowy oraz wskaźniki zagospodarowania terenu;</w:t>
      </w:r>
    </w:p>
    <w:p w14:paraId="57AC528C" w14:textId="18BD7C84" w:rsidR="009B0972" w:rsidRPr="007E760E" w:rsidRDefault="009B0972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uwzględnia walory architektoniczne i krajobrazowe poprzez ustalenia zawarte m. in. w §4,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</w:t>
      </w:r>
      <w:r w:rsidR="00A14698" w:rsidRPr="007E760E">
        <w:rPr>
          <w:rFonts w:eastAsia="Calibri"/>
          <w:sz w:val="22"/>
          <w:szCs w:val="22"/>
        </w:rPr>
        <w:t>§14-2</w:t>
      </w:r>
      <w:r w:rsidR="000953B9" w:rsidRPr="007E760E">
        <w:rPr>
          <w:rFonts w:eastAsia="Calibri"/>
          <w:sz w:val="22"/>
          <w:szCs w:val="22"/>
        </w:rPr>
        <w:t>0</w:t>
      </w:r>
      <w:r w:rsidR="00A14698" w:rsidRPr="007E760E">
        <w:rPr>
          <w:rFonts w:eastAsia="Calibri"/>
          <w:sz w:val="22"/>
          <w:szCs w:val="22"/>
        </w:rPr>
        <w:t xml:space="preserve"> </w:t>
      </w:r>
      <w:r w:rsidRPr="007E760E">
        <w:rPr>
          <w:rFonts w:eastAsia="Calibri"/>
          <w:sz w:val="22"/>
          <w:szCs w:val="22"/>
        </w:rPr>
        <w:t>ustalając zasady kształtowania zabudowy oraz wskaźniki zagospodarowania terenu;</w:t>
      </w:r>
    </w:p>
    <w:p w14:paraId="08E79BB4" w14:textId="77777777" w:rsidR="009B0972" w:rsidRPr="007E760E" w:rsidRDefault="009B0972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7E760E">
        <w:rPr>
          <w:rFonts w:eastAsia="Calibri"/>
          <w:b/>
          <w:sz w:val="22"/>
          <w:szCs w:val="22"/>
        </w:rPr>
        <w:t>§</w:t>
      </w:r>
      <w:r w:rsidRPr="007E760E">
        <w:rPr>
          <w:rFonts w:eastAsia="Calibri"/>
          <w:sz w:val="22"/>
          <w:szCs w:val="22"/>
        </w:rPr>
        <w:t>5 tekstu uchwały, dotyczące zasad ochrony środowiska, przyrody i krajobrazu oraz zasad kształtowania krajobrazu;</w:t>
      </w:r>
    </w:p>
    <w:p w14:paraId="384D0FDF" w14:textId="1C8249EF" w:rsidR="009B0972" w:rsidRPr="007E760E" w:rsidRDefault="009B0972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uwzględnia wymagania ochrony dziedzictwa kulturowego i zabytków oraz dóbr kultury współczesnej poprzez ustalenia zawarte m. in. w §6 tekstu uchwały dotyczące zasad ochrony dziedzictwa kulturowego i zabytków, w tym krajobrazów kulturowych oraz dóbr kultury współczesnej</w:t>
      </w:r>
      <w:r w:rsidR="008529CC" w:rsidRPr="007E760E">
        <w:rPr>
          <w:rFonts w:eastAsia="Calibri"/>
          <w:sz w:val="22"/>
          <w:szCs w:val="22"/>
        </w:rPr>
        <w:t xml:space="preserve">, które na obszarze objętym planem nie występują, </w:t>
      </w:r>
    </w:p>
    <w:p w14:paraId="7F66C2C9" w14:textId="578059C2" w:rsidR="009B0972" w:rsidRPr="007E760E" w:rsidRDefault="009B0972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 w:rsidRPr="007E760E">
        <w:rPr>
          <w:rFonts w:eastAsia="Calibri"/>
          <w:sz w:val="22"/>
          <w:szCs w:val="22"/>
        </w:rPr>
        <w:t xml:space="preserve"> </w:t>
      </w:r>
      <w:r w:rsidRPr="007E760E">
        <w:rPr>
          <w:rFonts w:eastAsia="Calibri"/>
          <w:sz w:val="22"/>
          <w:szCs w:val="22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użytkowaniu;</w:t>
      </w:r>
    </w:p>
    <w:p w14:paraId="244BA4FD" w14:textId="1FABFF8C" w:rsidR="009B0972" w:rsidRPr="007E760E" w:rsidRDefault="009B0972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uwzględnienia walory ekonomiczne przestrzeni, poprzez ustalenia zawarte m.in. w </w:t>
      </w:r>
      <w:r w:rsidR="00A14698" w:rsidRPr="007E760E">
        <w:rPr>
          <w:rFonts w:eastAsia="Calibri"/>
          <w:sz w:val="22"/>
          <w:szCs w:val="22"/>
        </w:rPr>
        <w:t>§14-2</w:t>
      </w:r>
      <w:r w:rsidR="000953B9" w:rsidRPr="007E760E">
        <w:rPr>
          <w:rFonts w:eastAsia="Calibri"/>
          <w:sz w:val="22"/>
          <w:szCs w:val="22"/>
        </w:rPr>
        <w:t>0</w:t>
      </w:r>
      <w:r w:rsidR="00A14698" w:rsidRPr="007E760E">
        <w:rPr>
          <w:rFonts w:eastAsia="Calibri"/>
          <w:sz w:val="22"/>
          <w:szCs w:val="22"/>
        </w:rPr>
        <w:t xml:space="preserve"> </w:t>
      </w:r>
      <w:r w:rsidRPr="007E760E">
        <w:rPr>
          <w:rFonts w:eastAsia="Calibri"/>
          <w:sz w:val="22"/>
          <w:szCs w:val="22"/>
        </w:rPr>
        <w:t>tekstu uchwały;</w:t>
      </w:r>
    </w:p>
    <w:p w14:paraId="05053D14" w14:textId="2A4064EA" w:rsidR="009B0972" w:rsidRPr="007E760E" w:rsidRDefault="009B0972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uwzględnia prawo własności, poprzez ustalenia zawarte m.in. w §14 tekstu uchwały;</w:t>
      </w:r>
    </w:p>
    <w:p w14:paraId="3504E076" w14:textId="524CEECB" w:rsidR="009B0972" w:rsidRPr="007E760E" w:rsidRDefault="009B0972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uwzględnia potrzeby obronności i bezpieczeństwa państwa, poprzez ustalenia zawarte m.in. w §11 tekstu uchwały dotyczące zasad modernizacji, rozbudowy i budowy systemów komunikacji oraz w §12 tekstu uchwały, dotyczące zasad modernizacji, rozbudowy</w:t>
      </w:r>
      <w:r w:rsidR="00147998" w:rsidRPr="007E760E">
        <w:rPr>
          <w:rFonts w:eastAsia="Calibri"/>
          <w:sz w:val="22"/>
          <w:szCs w:val="22"/>
        </w:rPr>
        <w:t xml:space="preserve"> </w:t>
      </w:r>
      <w:r w:rsidRPr="007E760E">
        <w:rPr>
          <w:rFonts w:eastAsia="Calibri"/>
          <w:sz w:val="22"/>
          <w:szCs w:val="22"/>
        </w:rPr>
        <w:t>i budowy systemów infrastruktury technicznej;</w:t>
      </w:r>
    </w:p>
    <w:p w14:paraId="1723F18D" w14:textId="77777777" w:rsidR="009B0972" w:rsidRPr="007E760E" w:rsidRDefault="009B0972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58F66A2A" w14:textId="57A00075" w:rsidR="009B0972" w:rsidRPr="007E760E" w:rsidRDefault="009B0972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7E760E">
        <w:rPr>
          <w:rFonts w:eastAsia="Calibri"/>
          <w:b/>
          <w:sz w:val="22"/>
          <w:szCs w:val="22"/>
        </w:rPr>
        <w:t>§</w:t>
      </w:r>
      <w:r w:rsidRPr="007E760E">
        <w:rPr>
          <w:rFonts w:eastAsia="Calibri"/>
          <w:sz w:val="22"/>
          <w:szCs w:val="22"/>
        </w:rPr>
        <w:t>12 tekstu uchwały, dotyczące zasad modernizacji, rozbudowy i budowy systemów infrastruktury technicznej</w:t>
      </w:r>
      <w:r w:rsidR="00860E6E" w:rsidRPr="007E760E">
        <w:rPr>
          <w:rFonts w:eastAsia="Calibri"/>
          <w:sz w:val="22"/>
          <w:szCs w:val="22"/>
        </w:rPr>
        <w:t>,</w:t>
      </w:r>
    </w:p>
    <w:p w14:paraId="7C5AC8BC" w14:textId="5A693BE4" w:rsidR="00860E6E" w:rsidRPr="007E760E" w:rsidRDefault="00860E6E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lastRenderedPageBreak/>
        <w:t>uwzględnia potrzeby zapobiegania poważnym awariom i ograniczania ich skutków dla zdrowia ludzkiego i środowiska, poprzez ustalenia zawarte m.in. w §5 tekstu uchwały dotyczące zasad ochrony środowiska, przyrody i krajobrazu oraz zasad kształtowania krajobrazu oraz w §14-20 tekstu uchwały;</w:t>
      </w:r>
    </w:p>
    <w:p w14:paraId="65AB6BFD" w14:textId="16684063" w:rsidR="00860E6E" w:rsidRPr="007E760E" w:rsidRDefault="00860E6E" w:rsidP="007E760E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uwzględnia potrzeby związane z kształtowaniem rolniczej przestrzeni produkcyjnej i rozwoju produkcji rolniczej, które nie dotyczą obszaru objętego planem;</w:t>
      </w:r>
    </w:p>
    <w:p w14:paraId="0053B317" w14:textId="77777777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Zgodnie z art. 1 ust. 2 pkt 11 - 13 ustawy o planowaniu i zagospodarowaniu przestrzennym, kolejno:</w:t>
      </w:r>
    </w:p>
    <w:p w14:paraId="260A2710" w14:textId="77777777" w:rsidR="009B0972" w:rsidRPr="007E760E" w:rsidRDefault="009B0972" w:rsidP="007E760E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zapewniono udział społeczeństwu w pracach nad niniejszym projektem planu, w tym przy użyciu środków komunikacji elektronicznej;</w:t>
      </w:r>
    </w:p>
    <w:p w14:paraId="6E896302" w14:textId="77777777" w:rsidR="009B0972" w:rsidRPr="007E760E" w:rsidRDefault="009B0972" w:rsidP="007E760E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niniejszy projekt planu został sporządzony przy zachowaniu jawności i przejrzystości procedur planistycznych;</w:t>
      </w:r>
    </w:p>
    <w:p w14:paraId="27A835EB" w14:textId="77777777" w:rsidR="009B0972" w:rsidRPr="007E760E" w:rsidRDefault="009B0972" w:rsidP="007E760E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niniejszy projekt planu, uwzględnia potrzebę zapewnienia odpowiedniej ilości i jakości wody, do celów zaopatrzenia ludności.</w:t>
      </w:r>
    </w:p>
    <w:p w14:paraId="7B294B50" w14:textId="6A603F34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W projekcie miejscowego planu zagospodarowania przestrzennego</w:t>
      </w:r>
      <w:r w:rsidR="008529CC" w:rsidRPr="007E760E">
        <w:rPr>
          <w:rFonts w:eastAsia="Calibri"/>
          <w:sz w:val="22"/>
          <w:szCs w:val="22"/>
        </w:rPr>
        <w:t xml:space="preserve">, </w:t>
      </w:r>
      <w:r w:rsidRPr="007E760E">
        <w:rPr>
          <w:rFonts w:eastAsia="Calibri"/>
          <w:sz w:val="22"/>
          <w:szCs w:val="22"/>
        </w:rPr>
        <w:t>uwzględniono ww. wymagania wynikające z art. 1 ust. 4 ustawy o planowaniu i zagospodarowaniu przestrzennym.</w:t>
      </w:r>
    </w:p>
    <w:p w14:paraId="7A3B3F2F" w14:textId="77777777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Zgodnie z art. 1 ust. 3 ustawy o planowaniu i zagospodarowaniu przestrzennym przy sporządzaniu projektu planu uwzględniony został interes publiczny oraz interesy prywatne, zmierzające do ochrony istniejącego stanu zagospodarowania, a także analizy ekonomiczne, środowiskowe i społeczne.</w:t>
      </w:r>
    </w:p>
    <w:p w14:paraId="4DF3E97B" w14:textId="77777777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Zgodnie z art. 1 ust. 4 ustawy o planowaniu i zagospodarowaniu przestrzennym w przypadku nowej zabudowy, należy uwzględnić wymagania ładu przestrzennego, efektywnego gospodarowania przestrzenią oraz walory ekonomiczne przestrzeni poprzez:</w:t>
      </w:r>
    </w:p>
    <w:p w14:paraId="2150F3D2" w14:textId="77777777" w:rsidR="009B0972" w:rsidRPr="007E760E" w:rsidRDefault="009B0972" w:rsidP="007E760E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7E760E" w:rsidRDefault="009B0972" w:rsidP="007E760E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7E760E" w:rsidRDefault="009B0972" w:rsidP="007E760E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zaproponowane rozwiązania przestrzenne zapewniają korzystne warunki przemieszczania się pieszych oraz rowerzystów,</w:t>
      </w:r>
    </w:p>
    <w:p w14:paraId="58CEE040" w14:textId="7E24E453" w:rsidR="009B0972" w:rsidRPr="007E760E" w:rsidRDefault="009B0972" w:rsidP="007E760E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projektowane tereny stanowi</w:t>
      </w:r>
      <w:r w:rsidR="00B27C88" w:rsidRPr="007E760E">
        <w:rPr>
          <w:rFonts w:eastAsia="Calibri"/>
          <w:sz w:val="22"/>
          <w:szCs w:val="22"/>
        </w:rPr>
        <w:t>ą</w:t>
      </w:r>
      <w:r w:rsidRPr="007E760E">
        <w:rPr>
          <w:rFonts w:eastAsia="Calibri"/>
          <w:sz w:val="22"/>
          <w:szCs w:val="22"/>
        </w:rPr>
        <w:t xml:space="preserve"> kontynuację istniejącej zabudowy</w:t>
      </w:r>
      <w:r w:rsidR="005440A6" w:rsidRPr="007E760E">
        <w:rPr>
          <w:rFonts w:eastAsia="Calibri"/>
          <w:sz w:val="22"/>
          <w:szCs w:val="22"/>
        </w:rPr>
        <w:t>,</w:t>
      </w:r>
    </w:p>
    <w:p w14:paraId="1F59D0C1" w14:textId="77777777" w:rsidR="005440A6" w:rsidRPr="007E760E" w:rsidRDefault="005440A6" w:rsidP="007E760E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projektowanie uniwersalne.</w:t>
      </w:r>
    </w:p>
    <w:p w14:paraId="7359A65B" w14:textId="7508D2CB" w:rsidR="007E760E" w:rsidRPr="007E760E" w:rsidRDefault="007E760E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sz w:val="22"/>
          <w:szCs w:val="22"/>
        </w:rPr>
        <w:t>Projekt planu sporządzony został zgodnie z wynikami analizy aktualności Studium uwarunkowań i kierunków zagospodarowania przestrzennego Gminy Oborniki i miejscowych planów zagospodarowania przestrzennego, przyjętej uchwałą Nr LXXVII/970/24 Rady Miejskiej w Obornikach z dnia 27 marca 2024 r., o której mowa w art. 32 ust. 1 ustawy o planowaniu i zagospodarowaniu przestrzennym.</w:t>
      </w:r>
    </w:p>
    <w:p w14:paraId="64C49DF0" w14:textId="554C34B1" w:rsidR="007406BA" w:rsidRPr="007E760E" w:rsidRDefault="007406BA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Głównymi zamierzeniami planu są:</w:t>
      </w:r>
    </w:p>
    <w:p w14:paraId="73FF3484" w14:textId="6D52D170" w:rsidR="007406BA" w:rsidRPr="007E760E" w:rsidRDefault="007406BA" w:rsidP="007E760E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zachowanie i ochrona powszechnie dostępnej otwartej przestrzeni w centrum miasta Oborniki, stanowiącej przedpole widokowe poszczególnych obiektów zabytkowych i historycznych,</w:t>
      </w:r>
    </w:p>
    <w:p w14:paraId="4515D646" w14:textId="7AE3683F" w:rsidR="007406BA" w:rsidRPr="007E760E" w:rsidRDefault="007406BA" w:rsidP="007E760E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określenie, zgodnie z zasadami zrównoważonego rozwoju, granic i sposobów zainwestowania i zagospodarowania terenów, posiadających wartości rekreacyjne i krajobrazowe oraz regulacji zasad rozwoju przylegających do bulwarów </w:t>
      </w:r>
      <w:r w:rsidR="00A66727" w:rsidRPr="007E760E">
        <w:rPr>
          <w:rFonts w:eastAsia="Calibri"/>
          <w:sz w:val="22"/>
          <w:szCs w:val="22"/>
        </w:rPr>
        <w:t xml:space="preserve">rzeki </w:t>
      </w:r>
      <w:r w:rsidRPr="007E760E">
        <w:rPr>
          <w:rFonts w:eastAsia="Calibri"/>
          <w:sz w:val="22"/>
          <w:szCs w:val="22"/>
        </w:rPr>
        <w:t>Warty terenów mieszkaniowych i usługowych, w celu stworzenia harmonijnie skomponowanej przestrzeni, zachowania przedpola dla sylwety miasta i wglądu historyczno – krajobrazowego,</w:t>
      </w:r>
    </w:p>
    <w:p w14:paraId="6D254278" w14:textId="3295D90D" w:rsidR="007406BA" w:rsidRPr="007E760E" w:rsidRDefault="007406BA" w:rsidP="007E760E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ochrona historycznej tkanki miejskiej układów urbanistycznych (klasztor, ul. Nadbrzeżna) oraz osadzenie układu na osi, któr</w:t>
      </w:r>
      <w:r w:rsidR="00A66727" w:rsidRPr="007E760E">
        <w:rPr>
          <w:rFonts w:eastAsia="Calibri"/>
          <w:sz w:val="22"/>
          <w:szCs w:val="22"/>
        </w:rPr>
        <w:t>ą</w:t>
      </w:r>
      <w:r w:rsidRPr="007E760E">
        <w:rPr>
          <w:rFonts w:eastAsia="Calibri"/>
          <w:sz w:val="22"/>
          <w:szCs w:val="22"/>
        </w:rPr>
        <w:t xml:space="preserve"> stanowi rzeka Warta, poprzez ustalenia zasad ich zagospodarowania,</w:t>
      </w:r>
    </w:p>
    <w:p w14:paraId="7CCADD4F" w14:textId="3F60E330" w:rsidR="007406BA" w:rsidRPr="007E760E" w:rsidRDefault="007406BA" w:rsidP="007E760E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ustalenia warunków prawnych i przestrzennych dla:</w:t>
      </w:r>
    </w:p>
    <w:p w14:paraId="11435FA2" w14:textId="61EED6C1" w:rsidR="007406BA" w:rsidRPr="007E760E" w:rsidRDefault="007406BA" w:rsidP="007E760E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lastRenderedPageBreak/>
        <w:t>podniesienia rangi i podkreślenia reprezenta</w:t>
      </w:r>
      <w:r w:rsidR="00CD2EAD" w:rsidRPr="007E760E">
        <w:rPr>
          <w:rFonts w:eastAsia="Calibri"/>
          <w:sz w:val="22"/>
          <w:szCs w:val="22"/>
        </w:rPr>
        <w:t xml:space="preserve">cyjnego charakteru </w:t>
      </w:r>
      <w:r w:rsidR="00A66727" w:rsidRPr="007E760E">
        <w:rPr>
          <w:rFonts w:eastAsia="Calibri"/>
          <w:sz w:val="22"/>
          <w:szCs w:val="22"/>
        </w:rPr>
        <w:t>b</w:t>
      </w:r>
      <w:r w:rsidR="00CD2EAD" w:rsidRPr="007E760E">
        <w:rPr>
          <w:rFonts w:eastAsia="Calibri"/>
          <w:sz w:val="22"/>
          <w:szCs w:val="22"/>
        </w:rPr>
        <w:t>ulwarów jako wizytówki miasta,</w:t>
      </w:r>
    </w:p>
    <w:p w14:paraId="07BA2D7C" w14:textId="1A0CF075" w:rsidR="00CD2EAD" w:rsidRPr="007E760E" w:rsidRDefault="00CD2EAD" w:rsidP="007E760E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wydobycie i ochrona kulturowo – przyrodniczych walorów brzegów </w:t>
      </w:r>
      <w:r w:rsidR="00A66727" w:rsidRPr="007E760E">
        <w:rPr>
          <w:rFonts w:eastAsia="Calibri"/>
          <w:sz w:val="22"/>
          <w:szCs w:val="22"/>
        </w:rPr>
        <w:t xml:space="preserve">rzeki </w:t>
      </w:r>
      <w:r w:rsidRPr="007E760E">
        <w:rPr>
          <w:rFonts w:eastAsia="Calibri"/>
          <w:sz w:val="22"/>
          <w:szCs w:val="22"/>
        </w:rPr>
        <w:t>Warty,</w:t>
      </w:r>
    </w:p>
    <w:p w14:paraId="7B7A820E" w14:textId="7A916B30" w:rsidR="00CD2EAD" w:rsidRPr="007E760E" w:rsidRDefault="00CD2EAD" w:rsidP="007E760E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wzbogacenie i ożywienie funkcji związanych z kulturą, rekreacją i edukacją przyrodniczą i historyczną, </w:t>
      </w:r>
    </w:p>
    <w:p w14:paraId="16F20B90" w14:textId="2BA33146" w:rsidR="00CD2EAD" w:rsidRPr="007E760E" w:rsidRDefault="00CD2EAD" w:rsidP="007E760E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zintegrowania tkanki miejskiej z sąsiadującymi bulwarami i rzeką Wartą poprzez rozwiązania funkcjonalne i kompozycyjne umożliwiające tzw. „odwrócenie miasta do frontem do rzeki Warty” a także poprzez dopełnienie zabudowy historycznych układów urbanistycznych,</w:t>
      </w:r>
    </w:p>
    <w:p w14:paraId="58C42DBE" w14:textId="06F8C42C" w:rsidR="00CD2EAD" w:rsidRPr="007E760E" w:rsidRDefault="00CD2EAD" w:rsidP="007E760E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uporządkowania i harmonijnej kompozycji terenów zieleni publicznie dostępnych,</w:t>
      </w:r>
    </w:p>
    <w:p w14:paraId="2E176EB8" w14:textId="51BE0804" w:rsidR="00CD2EAD" w:rsidRPr="007E760E" w:rsidRDefault="00CD2EAD" w:rsidP="007E760E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komponowania nowej zabudowy podporządkowanej powiązaniom widokowym w skali lokalnej i miejskiej, </w:t>
      </w:r>
    </w:p>
    <w:p w14:paraId="6268040D" w14:textId="6275D272" w:rsidR="00CD2EAD" w:rsidRPr="007E760E" w:rsidRDefault="00CD2EAD" w:rsidP="007E760E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ochrony przed zainwestowaniem terenów stanowiących wartościowe elementy krajobrazu tj. przedpola i otwarcia widokowe na najcenniejsze zabytki i zespoły przyrodnicze,</w:t>
      </w:r>
    </w:p>
    <w:p w14:paraId="5E6986A0" w14:textId="741A2C89" w:rsidR="00CD2EAD" w:rsidRPr="007E760E" w:rsidRDefault="00CD2EAD" w:rsidP="007E760E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>pełniejszego wykorzystania rzeki Warty dla żeglugi turystycznej,</w:t>
      </w:r>
    </w:p>
    <w:p w14:paraId="3CF775DC" w14:textId="642FE952" w:rsidR="00CD2EAD" w:rsidRPr="007E760E" w:rsidRDefault="00CD2EAD" w:rsidP="007E760E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wprowadzenia niezbędnej infrastruktury technicznej i usługowej, służącej ww. celom. </w:t>
      </w:r>
    </w:p>
    <w:p w14:paraId="5C583633" w14:textId="0F606B8D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Zgodnie z prognozą skutków finansowych, sporządzoną na podstawie art. 17 pkt 5) ustawy o planowaniu i zagospodarowaniu przestrzennym, </w:t>
      </w:r>
      <w:r w:rsidR="00A06067" w:rsidRPr="007E760E">
        <w:rPr>
          <w:rFonts w:eastAsia="Calibri"/>
          <w:sz w:val="22"/>
          <w:szCs w:val="22"/>
        </w:rPr>
        <w:t xml:space="preserve">budżet gminy </w:t>
      </w:r>
      <w:r w:rsidR="00ED0BC3" w:rsidRPr="007E760E">
        <w:rPr>
          <w:rFonts w:eastAsia="Calibri"/>
          <w:sz w:val="22"/>
          <w:szCs w:val="22"/>
        </w:rPr>
        <w:t>może zostać obciążony kosztami wyposażenia dróg publicznych w infrastrukturę drogową oraz techniczną</w:t>
      </w:r>
      <w:r w:rsidR="00A06067" w:rsidRPr="007E760E">
        <w:rPr>
          <w:rFonts w:eastAsia="Calibri"/>
          <w:sz w:val="22"/>
          <w:szCs w:val="22"/>
        </w:rPr>
        <w:t>.</w:t>
      </w:r>
    </w:p>
    <w:p w14:paraId="3F24274E" w14:textId="11BF55A9" w:rsidR="009B0972" w:rsidRPr="007E760E" w:rsidRDefault="009B0972" w:rsidP="007E760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7E760E">
        <w:rPr>
          <w:rFonts w:eastAsia="Calibri"/>
          <w:sz w:val="22"/>
          <w:szCs w:val="22"/>
        </w:rPr>
        <w:t xml:space="preserve">Przedmiotowy projekt planu jest zgodny z wyznaczonymi kierunkami zagospodarowania w obowiązującym </w:t>
      </w:r>
      <w:r w:rsidR="00A14698" w:rsidRPr="007E760E">
        <w:rPr>
          <w:rFonts w:eastAsia="Calibri"/>
          <w:sz w:val="22"/>
          <w:szCs w:val="22"/>
        </w:rPr>
        <w:t>Studium uwarunkowań i kierunków zagospodarowania przestrzennego Gminy Oborniki zatwierdzonego uchwałą Rady Miejskiej w Obornikach Nr LIII/810/18 w dniu 6 lipca 2018 r. oraz zmiany Studium uwarunkowań i kierunków zagospodarowania przestrzennego Gminy Oborniki, zatwierdzonej  uchwałą nr LX/728/23 Rady Miejskiej w Obornikach z dnia 25 stycznia 2023 r</w:t>
      </w:r>
      <w:r w:rsidRPr="007E760E">
        <w:rPr>
          <w:rFonts w:eastAsia="Calibri"/>
          <w:sz w:val="22"/>
          <w:szCs w:val="22"/>
        </w:rPr>
        <w:t>.</w:t>
      </w:r>
    </w:p>
    <w:p w14:paraId="6280F00E" w14:textId="77777777" w:rsidR="00BE0941" w:rsidRPr="007E760E" w:rsidRDefault="00BE0941" w:rsidP="007E760E">
      <w:pPr>
        <w:spacing w:line="276" w:lineRule="auto"/>
        <w:rPr>
          <w:sz w:val="22"/>
          <w:szCs w:val="22"/>
        </w:rPr>
      </w:pPr>
    </w:p>
    <w:sectPr w:rsidR="00BE0941" w:rsidRPr="007E760E" w:rsidSect="00971D36">
      <w:footerReference w:type="even" r:id="rId11"/>
      <w:footerReference w:type="default" r:id="rId12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0118" w14:textId="77777777" w:rsidR="002B5133" w:rsidRDefault="002B5133">
      <w:r>
        <w:separator/>
      </w:r>
    </w:p>
  </w:endnote>
  <w:endnote w:type="continuationSeparator" w:id="0">
    <w:p w14:paraId="22136166" w14:textId="77777777" w:rsidR="002B5133" w:rsidRDefault="002B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9CB6" w14:textId="77777777" w:rsidR="000953B9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0953B9" w:rsidRDefault="000953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282F" w14:textId="77777777" w:rsidR="000953B9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ED0BC3">
      <w:rPr>
        <w:rStyle w:val="Numerstrony"/>
        <w:noProof/>
        <w:sz w:val="20"/>
        <w:szCs w:val="20"/>
      </w:rPr>
      <w:t>3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0953B9" w:rsidRDefault="000953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837A" w14:textId="77777777" w:rsidR="002B5133" w:rsidRDefault="002B5133">
      <w:r>
        <w:separator/>
      </w:r>
    </w:p>
  </w:footnote>
  <w:footnote w:type="continuationSeparator" w:id="0">
    <w:p w14:paraId="0045D8BF" w14:textId="77777777" w:rsidR="002B5133" w:rsidRDefault="002B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C614025"/>
    <w:multiLevelType w:val="hybridMultilevel"/>
    <w:tmpl w:val="421A6B1E"/>
    <w:lvl w:ilvl="0" w:tplc="65943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05487"/>
    <w:multiLevelType w:val="hybridMultilevel"/>
    <w:tmpl w:val="040EFEC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67CE1F31"/>
    <w:multiLevelType w:val="hybridMultilevel"/>
    <w:tmpl w:val="B446661A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2101"/>
    <w:multiLevelType w:val="hybridMultilevel"/>
    <w:tmpl w:val="DDE6408E"/>
    <w:lvl w:ilvl="0" w:tplc="C55E3F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8861957">
    <w:abstractNumId w:val="7"/>
  </w:num>
  <w:num w:numId="2" w16cid:durableId="1504205052">
    <w:abstractNumId w:val="5"/>
  </w:num>
  <w:num w:numId="3" w16cid:durableId="324555456">
    <w:abstractNumId w:val="6"/>
  </w:num>
  <w:num w:numId="4" w16cid:durableId="556401183">
    <w:abstractNumId w:val="0"/>
  </w:num>
  <w:num w:numId="5" w16cid:durableId="145437220">
    <w:abstractNumId w:val="2"/>
  </w:num>
  <w:num w:numId="6" w16cid:durableId="324090157">
    <w:abstractNumId w:val="1"/>
  </w:num>
  <w:num w:numId="7" w16cid:durableId="834607494">
    <w:abstractNumId w:val="4"/>
  </w:num>
  <w:num w:numId="8" w16cid:durableId="541787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80A70"/>
    <w:rsid w:val="000953B9"/>
    <w:rsid w:val="000A6425"/>
    <w:rsid w:val="000B2A7C"/>
    <w:rsid w:val="000C736C"/>
    <w:rsid w:val="00147998"/>
    <w:rsid w:val="001C2DCE"/>
    <w:rsid w:val="00261715"/>
    <w:rsid w:val="002665A9"/>
    <w:rsid w:val="002B5133"/>
    <w:rsid w:val="002D11AD"/>
    <w:rsid w:val="002E40DC"/>
    <w:rsid w:val="002F3665"/>
    <w:rsid w:val="0032624D"/>
    <w:rsid w:val="00376F31"/>
    <w:rsid w:val="003C0347"/>
    <w:rsid w:val="005440A6"/>
    <w:rsid w:val="006214AB"/>
    <w:rsid w:val="00627285"/>
    <w:rsid w:val="00655E53"/>
    <w:rsid w:val="0066178D"/>
    <w:rsid w:val="006B2CC1"/>
    <w:rsid w:val="006F7425"/>
    <w:rsid w:val="007406BA"/>
    <w:rsid w:val="00756F04"/>
    <w:rsid w:val="007B2AC3"/>
    <w:rsid w:val="007C7117"/>
    <w:rsid w:val="007E760E"/>
    <w:rsid w:val="0083294F"/>
    <w:rsid w:val="00835905"/>
    <w:rsid w:val="008529CC"/>
    <w:rsid w:val="00860E6E"/>
    <w:rsid w:val="008859C5"/>
    <w:rsid w:val="008F7370"/>
    <w:rsid w:val="0096103D"/>
    <w:rsid w:val="009B0972"/>
    <w:rsid w:val="00A06067"/>
    <w:rsid w:val="00A14698"/>
    <w:rsid w:val="00A32B8B"/>
    <w:rsid w:val="00A66727"/>
    <w:rsid w:val="00A82858"/>
    <w:rsid w:val="00A91298"/>
    <w:rsid w:val="00AC697E"/>
    <w:rsid w:val="00B27C88"/>
    <w:rsid w:val="00B41156"/>
    <w:rsid w:val="00B5600B"/>
    <w:rsid w:val="00BE0941"/>
    <w:rsid w:val="00BF0F06"/>
    <w:rsid w:val="00C20979"/>
    <w:rsid w:val="00C26266"/>
    <w:rsid w:val="00C75024"/>
    <w:rsid w:val="00CD2EAD"/>
    <w:rsid w:val="00CE129B"/>
    <w:rsid w:val="00CF208B"/>
    <w:rsid w:val="00D35050"/>
    <w:rsid w:val="00DA610E"/>
    <w:rsid w:val="00DF568D"/>
    <w:rsid w:val="00E03BC6"/>
    <w:rsid w:val="00E2117E"/>
    <w:rsid w:val="00E51FBF"/>
    <w:rsid w:val="00E677C4"/>
    <w:rsid w:val="00E771DD"/>
    <w:rsid w:val="00ED0BC3"/>
    <w:rsid w:val="00ED23E2"/>
    <w:rsid w:val="00F665A2"/>
    <w:rsid w:val="00F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40A6"/>
    <w:pPr>
      <w:spacing w:line="360" w:lineRule="auto"/>
      <w:ind w:firstLine="708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40A6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06B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orni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oborni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borni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1784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umoborniki25@oborniki.onmicrosoft.com</cp:lastModifiedBy>
  <cp:revision>3</cp:revision>
  <cp:lastPrinted>2022-11-23T10:37:00Z</cp:lastPrinted>
  <dcterms:created xsi:type="dcterms:W3CDTF">2025-06-09T10:21:00Z</dcterms:created>
  <dcterms:modified xsi:type="dcterms:W3CDTF">2025-06-09T10:23:00Z</dcterms:modified>
</cp:coreProperties>
</file>