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BD0F" w14:textId="77777777" w:rsidR="00181EC9" w:rsidRPr="00A86110" w:rsidRDefault="00181EC9" w:rsidP="00181EC9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>PLP</w:t>
      </w:r>
      <w:r w:rsidRPr="005969E8">
        <w:rPr>
          <w:rFonts w:ascii="Garamond" w:hAnsi="Garamond"/>
        </w:rPr>
        <w:t>.6722</w:t>
      </w:r>
      <w:r>
        <w:rPr>
          <w:rFonts w:ascii="Garamond" w:hAnsi="Garamond"/>
        </w:rPr>
        <w:t>.1.2018</w:t>
      </w:r>
      <w:r w:rsidRPr="005969E8">
        <w:rPr>
          <w:rFonts w:ascii="Garamond" w:hAnsi="Garamond"/>
        </w:rPr>
        <w:tab/>
      </w:r>
      <w:r w:rsidRPr="00023026">
        <w:rPr>
          <w:rFonts w:ascii="Garamond" w:hAnsi="Garamond" w:cs="Arial"/>
        </w:rPr>
        <w:tab/>
      </w:r>
      <w:r w:rsidRPr="00023026">
        <w:rPr>
          <w:rFonts w:ascii="Garamond" w:hAnsi="Garamond" w:cs="Arial"/>
        </w:rPr>
        <w:tab/>
      </w:r>
      <w:r w:rsidRPr="00023026">
        <w:rPr>
          <w:rFonts w:ascii="Garamond" w:hAnsi="Garamond" w:cs="Arial"/>
        </w:rPr>
        <w:tab/>
        <w:t xml:space="preserve">             </w:t>
      </w:r>
      <w:r>
        <w:rPr>
          <w:rFonts w:ascii="Garamond" w:hAnsi="Garamond" w:cs="Arial"/>
        </w:rPr>
        <w:t xml:space="preserve">                </w:t>
      </w:r>
      <w:r w:rsidRPr="00023026">
        <w:rPr>
          <w:rFonts w:ascii="Garamond" w:hAnsi="Garamond" w:cs="Arial"/>
        </w:rPr>
        <w:t xml:space="preserve">Oborniki, dnia </w:t>
      </w:r>
      <w:r>
        <w:rPr>
          <w:rFonts w:ascii="Garamond" w:hAnsi="Garamond" w:cs="Arial"/>
        </w:rPr>
        <w:t xml:space="preserve">16 kwietnia </w:t>
      </w:r>
      <w:r w:rsidRPr="00023026">
        <w:rPr>
          <w:rFonts w:ascii="Garamond" w:hAnsi="Garamond" w:cs="Arial"/>
        </w:rPr>
        <w:t>20</w:t>
      </w:r>
      <w:r>
        <w:rPr>
          <w:rFonts w:ascii="Garamond" w:hAnsi="Garamond" w:cs="Arial"/>
        </w:rPr>
        <w:t xml:space="preserve">21r. </w:t>
      </w:r>
    </w:p>
    <w:p w14:paraId="3A5AD911" w14:textId="77777777" w:rsidR="00181EC9" w:rsidRPr="008C681C" w:rsidRDefault="00181EC9" w:rsidP="00181EC9">
      <w:pPr>
        <w:spacing w:line="276" w:lineRule="auto"/>
        <w:jc w:val="center"/>
        <w:rPr>
          <w:rFonts w:ascii="Garamond" w:eastAsia="Calibri" w:hAnsi="Garamond" w:cs="Arial"/>
          <w:b/>
          <w:sz w:val="28"/>
          <w:szCs w:val="28"/>
          <w:lang w:eastAsia="en-US"/>
        </w:rPr>
      </w:pPr>
      <w:r w:rsidRPr="008C681C">
        <w:rPr>
          <w:rFonts w:ascii="Garamond" w:eastAsia="Calibri" w:hAnsi="Garamond" w:cs="Arial"/>
          <w:b/>
          <w:sz w:val="28"/>
          <w:szCs w:val="28"/>
          <w:lang w:eastAsia="en-US"/>
        </w:rPr>
        <w:t>OBWIESZCZENIE</w:t>
      </w:r>
    </w:p>
    <w:p w14:paraId="4A463B3D" w14:textId="77777777" w:rsidR="00181EC9" w:rsidRDefault="00181EC9" w:rsidP="00181EC9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  <w:bookmarkStart w:id="0" w:name="_Hlk8369469"/>
      <w:r w:rsidRPr="008C681C">
        <w:rPr>
          <w:rFonts w:ascii="Garamond" w:eastAsia="Calibri" w:hAnsi="Garamond" w:cs="Arial"/>
          <w:b/>
          <w:lang w:eastAsia="en-US"/>
        </w:rPr>
        <w:t xml:space="preserve">o przystąpieniu do sporządzenia </w:t>
      </w:r>
      <w:r>
        <w:rPr>
          <w:rFonts w:ascii="Garamond" w:eastAsia="Calibri" w:hAnsi="Garamond" w:cs="Arial"/>
          <w:b/>
          <w:lang w:eastAsia="en-US"/>
        </w:rPr>
        <w:t xml:space="preserve">zmiany </w:t>
      </w:r>
      <w:r w:rsidRPr="008C681C">
        <w:rPr>
          <w:rFonts w:ascii="Garamond" w:eastAsia="Calibri" w:hAnsi="Garamond" w:cs="Arial"/>
          <w:b/>
          <w:lang w:eastAsia="en-US"/>
        </w:rPr>
        <w:t xml:space="preserve">studium uwarunkowań i kierunków zagospodarowania przestrzennego </w:t>
      </w:r>
      <w:r>
        <w:rPr>
          <w:rFonts w:ascii="Garamond" w:eastAsia="Calibri" w:hAnsi="Garamond" w:cs="Arial"/>
          <w:b/>
          <w:lang w:eastAsia="en-US"/>
        </w:rPr>
        <w:t>G</w:t>
      </w:r>
      <w:r w:rsidRPr="008C681C">
        <w:rPr>
          <w:rFonts w:ascii="Garamond" w:eastAsia="Calibri" w:hAnsi="Garamond" w:cs="Arial"/>
          <w:b/>
          <w:lang w:eastAsia="en-US"/>
        </w:rPr>
        <w:t xml:space="preserve">miny </w:t>
      </w:r>
      <w:r>
        <w:rPr>
          <w:rFonts w:ascii="Garamond" w:eastAsia="Calibri" w:hAnsi="Garamond" w:cs="Arial"/>
          <w:b/>
          <w:lang w:eastAsia="en-US"/>
        </w:rPr>
        <w:t>Oborniki, gmina Oborniki.</w:t>
      </w:r>
      <w:bookmarkEnd w:id="0"/>
    </w:p>
    <w:p w14:paraId="035B79BE" w14:textId="77777777" w:rsidR="00181EC9" w:rsidRDefault="00181EC9" w:rsidP="00181EC9">
      <w:pPr>
        <w:spacing w:line="276" w:lineRule="auto"/>
        <w:jc w:val="both"/>
        <w:rPr>
          <w:rFonts w:ascii="Garamond" w:eastAsia="Calibri" w:hAnsi="Garamond" w:cs="Arial"/>
          <w:lang w:eastAsia="en-US"/>
        </w:rPr>
      </w:pPr>
    </w:p>
    <w:p w14:paraId="675A14AF" w14:textId="77777777" w:rsidR="00181EC9" w:rsidRPr="006C4CE5" w:rsidRDefault="00181EC9" w:rsidP="00181EC9">
      <w:pPr>
        <w:spacing w:line="276" w:lineRule="auto"/>
        <w:jc w:val="both"/>
        <w:rPr>
          <w:rFonts w:ascii="Garamond" w:eastAsia="Calibri" w:hAnsi="Garamond" w:cs="Arial"/>
          <w:lang w:eastAsia="en-US"/>
        </w:rPr>
      </w:pPr>
      <w:r w:rsidRPr="006C4CE5">
        <w:rPr>
          <w:rFonts w:ascii="Garamond" w:eastAsia="Calibri" w:hAnsi="Garamond" w:cs="Arial"/>
          <w:lang w:eastAsia="en-US"/>
        </w:rPr>
        <w:t xml:space="preserve">Na podstawie art. 11 pkt  1 ustawy z dnia 27 marca 2003 r. o planowaniu </w:t>
      </w:r>
      <w:r w:rsidRPr="006C4CE5">
        <w:rPr>
          <w:rFonts w:ascii="Garamond" w:eastAsia="Calibri" w:hAnsi="Garamond" w:cs="Arial"/>
          <w:lang w:eastAsia="en-US"/>
        </w:rPr>
        <w:br/>
        <w:t xml:space="preserve">i zagospodarowaniu przestrzennym (Dz. U. z 2020 r. poz. 293 </w:t>
      </w:r>
      <w:proofErr w:type="spellStart"/>
      <w:r w:rsidRPr="006C4CE5">
        <w:rPr>
          <w:rFonts w:ascii="Garamond" w:eastAsia="Calibri" w:hAnsi="Garamond" w:cs="Arial"/>
          <w:lang w:eastAsia="en-US"/>
        </w:rPr>
        <w:t>t.j</w:t>
      </w:r>
      <w:proofErr w:type="spellEnd"/>
      <w:r w:rsidRPr="006C4CE5">
        <w:rPr>
          <w:rFonts w:ascii="Garamond" w:eastAsia="Calibri" w:hAnsi="Garamond" w:cs="Arial"/>
          <w:lang w:eastAsia="en-US"/>
        </w:rPr>
        <w:t xml:space="preserve">. – ze zm.) </w:t>
      </w:r>
      <w:r w:rsidRPr="006C4CE5">
        <w:rPr>
          <w:rFonts w:ascii="Garamond" w:eastAsia="Calibri" w:hAnsi="Garamond" w:cs="Arial"/>
          <w:b/>
          <w:bCs/>
          <w:lang w:eastAsia="en-US"/>
        </w:rPr>
        <w:t xml:space="preserve">zawiadamiam o podjęciu przez Radę Miejską w Obornikach uchwały nr XXX/412/21 </w:t>
      </w:r>
      <w:r w:rsidRPr="006C4CE5">
        <w:rPr>
          <w:rFonts w:ascii="Garamond" w:eastAsia="Calibri" w:hAnsi="Garamond"/>
          <w:b/>
          <w:bCs/>
          <w:lang w:eastAsia="en-US"/>
        </w:rPr>
        <w:t xml:space="preserve">z </w:t>
      </w:r>
      <w:r w:rsidRPr="006C4CE5">
        <w:rPr>
          <w:rFonts w:ascii="Garamond" w:eastAsia="Calibri" w:hAnsi="Garamond" w:cs="Arial"/>
          <w:b/>
          <w:bCs/>
          <w:lang w:eastAsia="en-US"/>
        </w:rPr>
        <w:t xml:space="preserve">dnia 31 marca 2021r. </w:t>
      </w:r>
      <w:r w:rsidRPr="006C4CE5">
        <w:rPr>
          <w:rFonts w:ascii="Garamond" w:hAnsi="Garamond"/>
          <w:b/>
          <w:bCs/>
        </w:rPr>
        <w:t xml:space="preserve">zmieniającej uchwałę w sprawie przystąpienia do sporządzenia zmiany Studium uwarunkowań i kierunków zagospodarowania przestrzennego Gminy Oborniki, </w:t>
      </w:r>
      <w:r>
        <w:rPr>
          <w:rFonts w:ascii="Garamond" w:hAnsi="Garamond"/>
          <w:b/>
          <w:bCs/>
        </w:rPr>
        <w:t xml:space="preserve">                     </w:t>
      </w:r>
      <w:r w:rsidRPr="006C4CE5">
        <w:rPr>
          <w:rFonts w:ascii="Garamond" w:hAnsi="Garamond"/>
          <w:b/>
          <w:bCs/>
        </w:rPr>
        <w:t xml:space="preserve">gmina Oborniki - Rady Miejskiej w Obornikach </w:t>
      </w:r>
      <w:r w:rsidRPr="006C4CE5">
        <w:rPr>
          <w:rFonts w:ascii="Garamond" w:eastAsia="Calibri" w:hAnsi="Garamond" w:cs="Arial"/>
          <w:b/>
          <w:bCs/>
          <w:lang w:eastAsia="en-US"/>
        </w:rPr>
        <w:t xml:space="preserve">nr XIX/260/20 </w:t>
      </w:r>
      <w:r w:rsidRPr="006C4CE5">
        <w:rPr>
          <w:rFonts w:ascii="Garamond" w:eastAsia="Calibri" w:hAnsi="Garamond"/>
          <w:b/>
          <w:bCs/>
          <w:lang w:eastAsia="en-US"/>
        </w:rPr>
        <w:t xml:space="preserve">z </w:t>
      </w:r>
      <w:r w:rsidRPr="006C4CE5">
        <w:rPr>
          <w:rFonts w:ascii="Garamond" w:eastAsia="Calibri" w:hAnsi="Garamond" w:cs="Arial"/>
          <w:b/>
          <w:bCs/>
          <w:lang w:eastAsia="en-US"/>
        </w:rPr>
        <w:t>dnia 26 lutego 2020r.</w:t>
      </w:r>
    </w:p>
    <w:p w14:paraId="05D8734A" w14:textId="77777777" w:rsidR="00181EC9" w:rsidRPr="006C4CE5" w:rsidRDefault="00181EC9" w:rsidP="00181EC9">
      <w:pPr>
        <w:pStyle w:val="Bezodstpw"/>
        <w:spacing w:line="276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>Na podstawie art. 39 ust. 1 i art. 40  ustawy z dnia 3 października 2008 r. o udostępnianiu informacji o środowisku i jego ochronie, udziale społeczeństwa w ochronie środowiska oraz o ocenach oddziaływania na środowisko (</w:t>
      </w:r>
      <w:r w:rsidRPr="006C4CE5">
        <w:rPr>
          <w:rFonts w:ascii="Garamond" w:hAnsi="Garamond" w:cs="Arial"/>
          <w:sz w:val="24"/>
          <w:szCs w:val="24"/>
        </w:rPr>
        <w:t xml:space="preserve">Dz. U. z 2021r. poz. 247) </w:t>
      </w:r>
      <w:r w:rsidRPr="006C4CE5">
        <w:rPr>
          <w:rFonts w:ascii="Garamond" w:hAnsi="Garamond"/>
          <w:b/>
          <w:bCs/>
          <w:sz w:val="24"/>
          <w:szCs w:val="24"/>
        </w:rPr>
        <w:t>zawiadamiam o przystąpieniu                       do opracowania prognozy oddziaływania na środowisko w celu przeprowadzenia strategicznej oceny oddziaływania na środowisko zmiany studium uwarunkowań i kierunków zagospodarowania przestrzennego.</w:t>
      </w:r>
    </w:p>
    <w:p w14:paraId="5BCB9F12" w14:textId="77777777" w:rsidR="00181EC9" w:rsidRPr="006C4CE5" w:rsidRDefault="00181EC9" w:rsidP="00181EC9">
      <w:pPr>
        <w:spacing w:line="276" w:lineRule="auto"/>
        <w:jc w:val="both"/>
        <w:rPr>
          <w:rFonts w:ascii="Garamond" w:hAnsi="Garamond"/>
          <w:color w:val="333333"/>
        </w:rPr>
      </w:pPr>
      <w:r w:rsidRPr="006C4CE5">
        <w:rPr>
          <w:rFonts w:ascii="Garamond" w:hAnsi="Garamond"/>
        </w:rPr>
        <w:t xml:space="preserve">Granice obszaru prowadzonej obecnie zmiany </w:t>
      </w:r>
      <w:r w:rsidRPr="006C4CE5">
        <w:rPr>
          <w:rFonts w:ascii="Garamond" w:eastAsia="Calibri" w:hAnsi="Garamond" w:cs="Arial"/>
        </w:rPr>
        <w:t xml:space="preserve">studium uwarunkowań i kierunków zagospodarowania przestrzennego Gminy Oborniki, gmina Oborniki zostały określone                                   w ww. uchwale. </w:t>
      </w:r>
      <w:r w:rsidRPr="00CA2A05">
        <w:rPr>
          <w:rFonts w:ascii="Garamond" w:hAnsi="Garamond"/>
        </w:rPr>
        <w:t xml:space="preserve">Zainteresowani mogą zapoznać się niezbędną dokumentacją sprawy: osobiście w siedzibie </w:t>
      </w:r>
      <w:r w:rsidRPr="006C4CE5">
        <w:rPr>
          <w:rFonts w:ascii="Garamond" w:hAnsi="Garamond" w:cs="Arial"/>
        </w:rPr>
        <w:t>Urzędu Miejskiego w Obornikach, ul. Marszałka Józefa Piłsudskiego 76, 64 – 600 Oborniki, w Wydziale Planowania Przestrzennego, II piętro, pokój 225,</w:t>
      </w:r>
      <w:r w:rsidRPr="006C4CE5">
        <w:rPr>
          <w:rFonts w:ascii="Garamond" w:hAnsi="Garamond"/>
        </w:rPr>
        <w:t xml:space="preserve"> </w:t>
      </w:r>
      <w:r w:rsidRPr="00CA2A05">
        <w:rPr>
          <w:rFonts w:ascii="Garamond" w:hAnsi="Garamond"/>
        </w:rPr>
        <w:t>w godzinach przyjmowania interesantów, po uprzednim umówieniu się i z zachowaniem zasad reżimu sanitarnego (</w:t>
      </w:r>
      <w:proofErr w:type="spellStart"/>
      <w:r w:rsidRPr="00CA2A05">
        <w:rPr>
          <w:rFonts w:ascii="Garamond" w:hAnsi="Garamond"/>
        </w:rPr>
        <w:t>t.j</w:t>
      </w:r>
      <w:proofErr w:type="spellEnd"/>
      <w:r w:rsidRPr="00CA2A05">
        <w:rPr>
          <w:rFonts w:ascii="Garamond" w:hAnsi="Garamond"/>
        </w:rPr>
        <w:t xml:space="preserve">. zasłonięciem ust i nosa, dezynfekcją rąk lub założenie rękawiczek ochronnych), </w:t>
      </w:r>
      <w:r w:rsidRPr="006C4CE5">
        <w:rPr>
          <w:rFonts w:ascii="Garamond" w:hAnsi="Garamond"/>
        </w:rPr>
        <w:t xml:space="preserve">                                  </w:t>
      </w:r>
      <w:r w:rsidRPr="00CA2A05">
        <w:rPr>
          <w:rFonts w:ascii="Garamond" w:hAnsi="Garamond"/>
        </w:rPr>
        <w:t xml:space="preserve">przez adres e-mail: </w:t>
      </w:r>
      <w:r w:rsidRPr="006C4CE5">
        <w:rPr>
          <w:rFonts w:ascii="Garamond" w:hAnsi="Garamond" w:cs="Arial"/>
          <w:i/>
        </w:rPr>
        <w:t>um@um.oborniki.pl</w:t>
      </w:r>
      <w:r w:rsidRPr="00CA2A05">
        <w:rPr>
          <w:rFonts w:ascii="Garamond" w:hAnsi="Garamond"/>
        </w:rPr>
        <w:t xml:space="preserve">, za pomocą platformy </w:t>
      </w:r>
      <w:proofErr w:type="spellStart"/>
      <w:r w:rsidRPr="006C4CE5">
        <w:rPr>
          <w:rFonts w:ascii="Garamond" w:hAnsi="Garamond"/>
        </w:rPr>
        <w:t>ePUAP</w:t>
      </w:r>
      <w:proofErr w:type="spellEnd"/>
      <w:r w:rsidRPr="00CA2A05">
        <w:rPr>
          <w:rFonts w:ascii="Garamond" w:hAnsi="Garamond"/>
        </w:rPr>
        <w:t xml:space="preserve"> na adres </w:t>
      </w:r>
      <w:r w:rsidRPr="006C4CE5">
        <w:rPr>
          <w:rFonts w:ascii="Garamond" w:hAnsi="Garamond"/>
        </w:rPr>
        <w:t xml:space="preserve">/5k44l5frti/skrytka       </w:t>
      </w:r>
      <w:r w:rsidRPr="00CA2A05">
        <w:rPr>
          <w:rFonts w:ascii="Garamond" w:hAnsi="Garamond"/>
        </w:rPr>
        <w:t>lub telefonicznie.</w:t>
      </w:r>
      <w:r w:rsidRPr="006C4CE5">
        <w:rPr>
          <w:rFonts w:ascii="Garamond" w:hAnsi="Garamond"/>
        </w:rPr>
        <w:t xml:space="preserve"> </w:t>
      </w:r>
      <w:r w:rsidRPr="00CA2A05">
        <w:rPr>
          <w:rFonts w:ascii="Garamond" w:hAnsi="Garamond"/>
        </w:rPr>
        <w:t xml:space="preserve">Uchwała wraz załącznikami dostępna jest również </w:t>
      </w:r>
      <w:r w:rsidRPr="006C4CE5">
        <w:rPr>
          <w:rFonts w:ascii="Garamond" w:hAnsi="Garamond"/>
          <w:color w:val="333333"/>
        </w:rPr>
        <w:t xml:space="preserve">na stronie internetowej </w:t>
      </w:r>
      <w:r w:rsidRPr="006C4CE5">
        <w:rPr>
          <w:rFonts w:ascii="Garamond" w:hAnsi="Garamond"/>
          <w:bCs/>
        </w:rPr>
        <w:t>Biuletynu Informacji Publicznej</w:t>
      </w:r>
      <w:r w:rsidRPr="006C4CE5">
        <w:rPr>
          <w:rFonts w:ascii="Garamond" w:hAnsi="Garamond"/>
          <w:b/>
        </w:rPr>
        <w:t xml:space="preserve"> </w:t>
      </w:r>
      <w:hyperlink r:id="rId8" w:history="1">
        <w:r w:rsidRPr="006C4CE5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6C4CE5">
        <w:rPr>
          <w:rFonts w:ascii="Garamond" w:hAnsi="Garamond"/>
          <w:color w:val="000000" w:themeColor="text1"/>
        </w:rPr>
        <w:t>.</w:t>
      </w:r>
    </w:p>
    <w:p w14:paraId="2DA2506E" w14:textId="77777777" w:rsidR="00181EC9" w:rsidRPr="006C4CE5" w:rsidRDefault="00181EC9" w:rsidP="00181EC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 xml:space="preserve">Wnioski do projektu zmiany studium i/lub prognozy oddziaływania na środowisko zainteresowani mogą składać lub przesyłać w terminie </w:t>
      </w:r>
      <w:r w:rsidRPr="00C27840">
        <w:rPr>
          <w:rFonts w:ascii="Garamond" w:hAnsi="Garamond"/>
          <w:b/>
          <w:bCs/>
          <w:sz w:val="24"/>
          <w:szCs w:val="24"/>
          <w:u w:val="single"/>
        </w:rPr>
        <w:t xml:space="preserve">21 maja 2021r. </w:t>
      </w:r>
      <w:r w:rsidRPr="006C4CE5">
        <w:rPr>
          <w:rFonts w:ascii="Garamond" w:hAnsi="Garamond"/>
          <w:sz w:val="24"/>
          <w:szCs w:val="24"/>
        </w:rPr>
        <w:t>w sposób jak następuje:</w:t>
      </w:r>
    </w:p>
    <w:p w14:paraId="46F44C19" w14:textId="77777777" w:rsidR="00181EC9" w:rsidRPr="006C4CE5" w:rsidRDefault="00181EC9" w:rsidP="00181EC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 xml:space="preserve">w formie pisemnej - na adres Urzędu Miejskiego w Obornikach, </w:t>
      </w:r>
      <w:r w:rsidRPr="006C4CE5">
        <w:rPr>
          <w:rFonts w:ascii="Garamond" w:hAnsi="Garamond" w:cs="Arial"/>
          <w:sz w:val="24"/>
          <w:szCs w:val="24"/>
        </w:rPr>
        <w:t>ul. Marszałka Józefa Piłsudskiego 76, 64 – 600 Oborniki</w:t>
      </w:r>
      <w:r w:rsidRPr="006C4CE5">
        <w:rPr>
          <w:rFonts w:ascii="Garamond" w:hAnsi="Garamond"/>
          <w:sz w:val="24"/>
          <w:szCs w:val="24"/>
        </w:rPr>
        <w:t>;</w:t>
      </w:r>
    </w:p>
    <w:p w14:paraId="25184781" w14:textId="77777777" w:rsidR="00181EC9" w:rsidRPr="006C4CE5" w:rsidRDefault="00181EC9" w:rsidP="00181EC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 xml:space="preserve">ustnie do protokołu - w siedzibie </w:t>
      </w:r>
      <w:r w:rsidRPr="006C4CE5">
        <w:rPr>
          <w:rFonts w:ascii="Garamond" w:hAnsi="Garamond" w:cs="Arial"/>
          <w:sz w:val="24"/>
          <w:szCs w:val="24"/>
        </w:rPr>
        <w:t>Urzędu Miejskiego w Obornikach, ul. Marszałka Józefa Piłsudskiego 76, 64 – 600 Oborniki, w Wydziale Planowania Przestrzennego,                           II piętro, pokój 225</w:t>
      </w:r>
      <w:r w:rsidRPr="006C4CE5">
        <w:rPr>
          <w:rFonts w:ascii="Garamond" w:hAnsi="Garamond"/>
          <w:sz w:val="24"/>
          <w:szCs w:val="24"/>
        </w:rPr>
        <w:t xml:space="preserve">; w godzinach przyjmowania interesantów </w:t>
      </w:r>
      <w:r w:rsidRPr="00CA2A05">
        <w:rPr>
          <w:rFonts w:ascii="Garamond" w:hAnsi="Garamond"/>
          <w:sz w:val="24"/>
          <w:szCs w:val="24"/>
        </w:rPr>
        <w:t>po uprzednim umówieniu się i z zachowaniem zasad reżimu sanitarnego (</w:t>
      </w:r>
      <w:proofErr w:type="spellStart"/>
      <w:r w:rsidRPr="00CA2A05">
        <w:rPr>
          <w:rFonts w:ascii="Garamond" w:hAnsi="Garamond"/>
          <w:sz w:val="24"/>
          <w:szCs w:val="24"/>
        </w:rPr>
        <w:t>t.j</w:t>
      </w:r>
      <w:proofErr w:type="spellEnd"/>
      <w:r w:rsidRPr="00CA2A05">
        <w:rPr>
          <w:rFonts w:ascii="Garamond" w:hAnsi="Garamond"/>
          <w:sz w:val="24"/>
          <w:szCs w:val="24"/>
        </w:rPr>
        <w:t>. zasłonięciem ust i nosa, dezynfekcją rąk lub założenie rękawiczek ochronnych)</w:t>
      </w:r>
      <w:r w:rsidRPr="006C4CE5">
        <w:rPr>
          <w:rFonts w:ascii="Garamond" w:hAnsi="Garamond"/>
          <w:sz w:val="24"/>
          <w:szCs w:val="24"/>
        </w:rPr>
        <w:t>;</w:t>
      </w:r>
    </w:p>
    <w:p w14:paraId="2F7BF356" w14:textId="77777777" w:rsidR="00181EC9" w:rsidRPr="006C4CE5" w:rsidRDefault="00181EC9" w:rsidP="00181EC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>za pomocą środków komunikacji elektronicznej - na adres elektroniczny:</w:t>
      </w:r>
      <w:r w:rsidRPr="006C4CE5">
        <w:rPr>
          <w:rFonts w:ascii="Garamond" w:hAnsi="Garamond"/>
          <w:color w:val="FF0000"/>
          <w:sz w:val="24"/>
          <w:szCs w:val="24"/>
        </w:rPr>
        <w:t xml:space="preserve"> </w:t>
      </w:r>
      <w:r w:rsidRPr="006C4CE5">
        <w:rPr>
          <w:rFonts w:ascii="Garamond" w:hAnsi="Garamond" w:cs="Arial"/>
          <w:i/>
          <w:sz w:val="24"/>
          <w:szCs w:val="24"/>
        </w:rPr>
        <w:t>um@um.oborniki.pl</w:t>
      </w:r>
      <w:r w:rsidRPr="006C4CE5">
        <w:rPr>
          <w:rFonts w:ascii="Garamond" w:hAnsi="Garamond"/>
          <w:sz w:val="24"/>
          <w:szCs w:val="24"/>
        </w:rPr>
        <w:t>, bez konieczności opatrywania ich kwalifikowanym podpisem elektronicznym;</w:t>
      </w:r>
    </w:p>
    <w:p w14:paraId="4132EB0E" w14:textId="77777777" w:rsidR="00181EC9" w:rsidRPr="006C4CE5" w:rsidRDefault="00181EC9" w:rsidP="00181EC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lastRenderedPageBreak/>
        <w:t xml:space="preserve">za pomocą elektronicznej skrzynki podawczej w rozumieniu przepisów ustawy z dnia 17 lutego 2005 r. o informatyzacji działalności podmiotów realizujących zadania publiczne (Dz. U. z 2019 r. poz. 700, ze zm.), opatrzone kwalifikowanym podpisem elektronicznym lub opatrzone podpisem potwierdzonym profilem zaufanym </w:t>
      </w:r>
      <w:proofErr w:type="spellStart"/>
      <w:r w:rsidRPr="006C4CE5">
        <w:rPr>
          <w:rFonts w:ascii="Garamond" w:hAnsi="Garamond"/>
          <w:sz w:val="24"/>
          <w:szCs w:val="24"/>
        </w:rPr>
        <w:t>ePUAP</w:t>
      </w:r>
      <w:proofErr w:type="spellEnd"/>
      <w:r w:rsidRPr="006C4CE5">
        <w:rPr>
          <w:rFonts w:ascii="Garamond" w:hAnsi="Garamond"/>
          <w:sz w:val="24"/>
          <w:szCs w:val="24"/>
        </w:rPr>
        <w:t xml:space="preserve"> </w:t>
      </w:r>
      <w:r w:rsidRPr="00CA2A05">
        <w:rPr>
          <w:rFonts w:ascii="Garamond" w:hAnsi="Garamond"/>
          <w:sz w:val="24"/>
          <w:szCs w:val="24"/>
        </w:rPr>
        <w:t xml:space="preserve">na adres </w:t>
      </w:r>
      <w:r w:rsidRPr="006C4CE5">
        <w:rPr>
          <w:rFonts w:ascii="Garamond" w:hAnsi="Garamond"/>
          <w:sz w:val="24"/>
          <w:szCs w:val="24"/>
        </w:rPr>
        <w:t xml:space="preserve">/5k44l5frti/skrytka.       </w:t>
      </w:r>
    </w:p>
    <w:p w14:paraId="5970567F" w14:textId="77777777" w:rsidR="00181EC9" w:rsidRPr="006C4CE5" w:rsidRDefault="00181EC9" w:rsidP="00181EC9">
      <w:pPr>
        <w:pStyle w:val="Bezodstpw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C4CE5">
        <w:rPr>
          <w:rFonts w:ascii="Garamond" w:hAnsi="Garamond"/>
          <w:sz w:val="24"/>
          <w:szCs w:val="24"/>
        </w:rPr>
        <w:t>Wnioski winny zawierać: nazwisko i imię lub nazwę oraz adres zgłaszającego, przedmiot wniosku oraz oznaczenie nieruchomości, której wniosek dotyczy.</w:t>
      </w:r>
      <w:bookmarkStart w:id="1" w:name="_Hlk8369672"/>
      <w:r w:rsidRPr="006C4CE5">
        <w:rPr>
          <w:rFonts w:ascii="Garamond" w:hAnsi="Garamond"/>
          <w:sz w:val="24"/>
          <w:szCs w:val="24"/>
        </w:rPr>
        <w:t xml:space="preserve"> </w:t>
      </w:r>
      <w:bookmarkEnd w:id="1"/>
      <w:r w:rsidRPr="006C4CE5">
        <w:rPr>
          <w:rFonts w:ascii="Garamond" w:hAnsi="Garamond" w:cs="Arial"/>
          <w:sz w:val="24"/>
          <w:szCs w:val="24"/>
        </w:rPr>
        <w:t>Organem właściwym do rozpatrzenia wniosków jest Burmistrz Obornik.</w:t>
      </w:r>
    </w:p>
    <w:p w14:paraId="45B31AE1" w14:textId="77777777" w:rsidR="00181EC9" w:rsidRPr="006C4CE5" w:rsidRDefault="00181EC9" w:rsidP="00181EC9">
      <w:pPr>
        <w:pStyle w:val="NormalnyWeb"/>
        <w:spacing w:before="0" w:beforeAutospacing="0" w:after="0" w:afterAutospacing="0"/>
        <w:rPr>
          <w:rStyle w:val="Pogrubienie"/>
          <w:rFonts w:ascii="Garamond" w:hAnsi="Garamond"/>
        </w:rPr>
      </w:pPr>
    </w:p>
    <w:p w14:paraId="031B144A" w14:textId="77777777" w:rsidR="00181EC9" w:rsidRPr="00E95865" w:rsidRDefault="00181EC9" w:rsidP="00181EC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40E61999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670DDB2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42F5E1B6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6DE0DA1B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661C3997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3DA3264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44CC0CAE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630F4DB2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5D248160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5C84264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4BE3D6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21475631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48C2563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2734417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7B080FB4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7F4F5510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217F3D93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96A067F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638804A9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7427AF04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17234A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055B8D05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243DA6D3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6C35B45B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635500BE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F0A5243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5A02BAFE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35CC7645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FE2004A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1C32252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AC8E06D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17568E77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EA42F0A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BAD7B3C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95D7627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18A8956" w14:textId="77777777" w:rsidR="00181EC9" w:rsidRPr="00E95865" w:rsidRDefault="00181EC9" w:rsidP="00181EC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AC399E8" w14:textId="77777777" w:rsidR="00181EC9" w:rsidRDefault="00181EC9" w:rsidP="00181EC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4CF4482D" w14:textId="77777777" w:rsidR="00181EC9" w:rsidRDefault="00181EC9" w:rsidP="00181EC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9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5281B998" w14:textId="77777777" w:rsidR="00181EC9" w:rsidRPr="00A304A7" w:rsidRDefault="00181EC9" w:rsidP="00181EC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670B10CF" w14:textId="6CCE9C44" w:rsidR="00DE26DA" w:rsidRPr="00181EC9" w:rsidRDefault="00DE26DA" w:rsidP="00181EC9"/>
    <w:sectPr w:rsidR="00DE26DA" w:rsidRPr="00181EC9" w:rsidSect="00723730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8AD8" w14:textId="77777777" w:rsidR="00B56488" w:rsidRDefault="00B56488">
      <w:r>
        <w:separator/>
      </w:r>
    </w:p>
  </w:endnote>
  <w:endnote w:type="continuationSeparator" w:id="0">
    <w:p w14:paraId="4BCC0895" w14:textId="77777777" w:rsidR="00B56488" w:rsidRDefault="00B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3B18994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A1BF46B" w14:textId="77833D69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D7C797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0B4BFCAF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7D29791F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806B83A" wp14:editId="74D66754">
                <wp:extent cx="1137920" cy="599440"/>
                <wp:effectExtent l="0" t="0" r="5080" b="0"/>
                <wp:docPr id="8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C9B0C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3748FAC9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DF0CFA0" w14:textId="12386DC2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1A5A3439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192355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311615A4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EB45E66" wp14:editId="3896217B">
                <wp:extent cx="1137920" cy="599440"/>
                <wp:effectExtent l="0" t="0" r="5080" b="0"/>
                <wp:docPr id="4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C9D26E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F889" w14:textId="77777777" w:rsidR="00B56488" w:rsidRDefault="00B56488">
      <w:r>
        <w:separator/>
      </w:r>
    </w:p>
  </w:footnote>
  <w:footnote w:type="continuationSeparator" w:id="0">
    <w:p w14:paraId="115F0FA0" w14:textId="77777777" w:rsidR="00B56488" w:rsidRDefault="00B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3C78A16C" w14:textId="77777777">
      <w:trPr>
        <w:trHeight w:val="1617"/>
      </w:trPr>
      <w:tc>
        <w:tcPr>
          <w:tcW w:w="2050" w:type="dxa"/>
        </w:tcPr>
        <w:p w14:paraId="53EB9E92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6046EEAF" wp14:editId="1C3FA271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112F2527" w14:textId="77777777" w:rsidR="003B27F8" w:rsidRPr="003B27F8" w:rsidRDefault="003B27F8">
          <w:pPr>
            <w:pStyle w:val="Nagwek6"/>
            <w:rPr>
              <w:rFonts w:cs="Arial"/>
              <w:color w:val="auto"/>
              <w:sz w:val="32"/>
            </w:rPr>
          </w:pPr>
        </w:p>
        <w:p w14:paraId="58B1020A" w14:textId="77777777" w:rsidR="00AC2D75" w:rsidRDefault="00747D79" w:rsidP="00747D79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14:paraId="19A80E4E" w14:textId="77777777" w:rsidR="00AC2D75" w:rsidRPr="00BD2EAF" w:rsidRDefault="00AC2D75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</w:t>
          </w:r>
          <w:r w:rsidR="0044356C" w:rsidRPr="00BD2EAF">
            <w:rPr>
              <w:color w:val="auto"/>
              <w:sz w:val="32"/>
            </w:rPr>
            <w:t>ałka Józefa</w:t>
          </w:r>
          <w:r w:rsidRPr="00BD2EAF">
            <w:rPr>
              <w:color w:val="auto"/>
              <w:sz w:val="32"/>
            </w:rPr>
            <w:t xml:space="preserve"> Piłsudskiego 76</w:t>
          </w:r>
        </w:p>
        <w:p w14:paraId="5F39838D" w14:textId="77777777" w:rsidR="00AC2D75" w:rsidRDefault="00AC2D75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AD586F8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5102"/>
    <w:multiLevelType w:val="hybridMultilevel"/>
    <w:tmpl w:val="14D6C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D813DF2"/>
    <w:multiLevelType w:val="hybridMultilevel"/>
    <w:tmpl w:val="17AE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17B"/>
    <w:multiLevelType w:val="hybridMultilevel"/>
    <w:tmpl w:val="37760532"/>
    <w:lvl w:ilvl="0" w:tplc="178E1F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832A66"/>
    <w:multiLevelType w:val="hybridMultilevel"/>
    <w:tmpl w:val="2A9C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4CE3"/>
    <w:multiLevelType w:val="hybridMultilevel"/>
    <w:tmpl w:val="B1D23736"/>
    <w:lvl w:ilvl="0" w:tplc="178E1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42532F8C"/>
    <w:multiLevelType w:val="hybridMultilevel"/>
    <w:tmpl w:val="2C52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F3397"/>
    <w:multiLevelType w:val="hybridMultilevel"/>
    <w:tmpl w:val="495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7"/>
    <w:rsid w:val="00000E08"/>
    <w:rsid w:val="00036359"/>
    <w:rsid w:val="000673C0"/>
    <w:rsid w:val="00083C04"/>
    <w:rsid w:val="0008561A"/>
    <w:rsid w:val="0009325B"/>
    <w:rsid w:val="000B53F1"/>
    <w:rsid w:val="000B68A1"/>
    <w:rsid w:val="000C2B1F"/>
    <w:rsid w:val="000C62EE"/>
    <w:rsid w:val="000F3576"/>
    <w:rsid w:val="0012208A"/>
    <w:rsid w:val="0012468D"/>
    <w:rsid w:val="00181EC9"/>
    <w:rsid w:val="001E1492"/>
    <w:rsid w:val="001E42C2"/>
    <w:rsid w:val="001F1326"/>
    <w:rsid w:val="00296884"/>
    <w:rsid w:val="002A61CA"/>
    <w:rsid w:val="002A6CA5"/>
    <w:rsid w:val="002E40A4"/>
    <w:rsid w:val="003226CE"/>
    <w:rsid w:val="00355FE7"/>
    <w:rsid w:val="00364F7A"/>
    <w:rsid w:val="003750FD"/>
    <w:rsid w:val="003753EB"/>
    <w:rsid w:val="003A5900"/>
    <w:rsid w:val="003B1976"/>
    <w:rsid w:val="003B27F8"/>
    <w:rsid w:val="003E7403"/>
    <w:rsid w:val="004025B1"/>
    <w:rsid w:val="0040296B"/>
    <w:rsid w:val="00440890"/>
    <w:rsid w:val="0044356C"/>
    <w:rsid w:val="00486A72"/>
    <w:rsid w:val="004C4D49"/>
    <w:rsid w:val="004D708C"/>
    <w:rsid w:val="004E7101"/>
    <w:rsid w:val="004F4A25"/>
    <w:rsid w:val="00572AD7"/>
    <w:rsid w:val="005B2DBC"/>
    <w:rsid w:val="005C40D6"/>
    <w:rsid w:val="006312F0"/>
    <w:rsid w:val="0063236A"/>
    <w:rsid w:val="006435B3"/>
    <w:rsid w:val="0067672A"/>
    <w:rsid w:val="00682DFF"/>
    <w:rsid w:val="00723730"/>
    <w:rsid w:val="00727BEC"/>
    <w:rsid w:val="00742BE2"/>
    <w:rsid w:val="00747D79"/>
    <w:rsid w:val="007A3E71"/>
    <w:rsid w:val="007A7929"/>
    <w:rsid w:val="007B05D1"/>
    <w:rsid w:val="007B07F8"/>
    <w:rsid w:val="007E71EE"/>
    <w:rsid w:val="008044EF"/>
    <w:rsid w:val="00823403"/>
    <w:rsid w:val="00847144"/>
    <w:rsid w:val="00881BE0"/>
    <w:rsid w:val="008839A3"/>
    <w:rsid w:val="0098581F"/>
    <w:rsid w:val="009A16C1"/>
    <w:rsid w:val="009D346B"/>
    <w:rsid w:val="009D3726"/>
    <w:rsid w:val="009E00E4"/>
    <w:rsid w:val="00A0529D"/>
    <w:rsid w:val="00A54DAA"/>
    <w:rsid w:val="00A84C07"/>
    <w:rsid w:val="00A91096"/>
    <w:rsid w:val="00AC2D75"/>
    <w:rsid w:val="00B42DF8"/>
    <w:rsid w:val="00B56488"/>
    <w:rsid w:val="00B66B04"/>
    <w:rsid w:val="00B92F06"/>
    <w:rsid w:val="00BD2EAF"/>
    <w:rsid w:val="00BE6562"/>
    <w:rsid w:val="00C025A9"/>
    <w:rsid w:val="00C51729"/>
    <w:rsid w:val="00C61060"/>
    <w:rsid w:val="00C62CC5"/>
    <w:rsid w:val="00CE7459"/>
    <w:rsid w:val="00CE7474"/>
    <w:rsid w:val="00CF4201"/>
    <w:rsid w:val="00D11A47"/>
    <w:rsid w:val="00D92602"/>
    <w:rsid w:val="00D9344E"/>
    <w:rsid w:val="00DD3CF9"/>
    <w:rsid w:val="00DE26DA"/>
    <w:rsid w:val="00E57F4D"/>
    <w:rsid w:val="00E65626"/>
    <w:rsid w:val="00E97309"/>
    <w:rsid w:val="00EC14C8"/>
    <w:rsid w:val="00F420B1"/>
    <w:rsid w:val="00F546F9"/>
    <w:rsid w:val="00F91BD9"/>
    <w:rsid w:val="00F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2472F"/>
  <w15:docId w15:val="{7BAEC1A9-1EE6-40AA-9744-482B52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68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025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paragraph" w:styleId="Bezodstpw">
    <w:name w:val="No Spacing"/>
    <w:uiPriority w:val="1"/>
    <w:qFormat/>
    <w:rsid w:val="00572A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468D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0E4"/>
  </w:style>
  <w:style w:type="character" w:styleId="Odwoanieprzypisukocowego">
    <w:name w:val="endnote reference"/>
    <w:basedOn w:val="Domylnaczcionkaakapitu"/>
    <w:uiPriority w:val="99"/>
    <w:semiHidden/>
    <w:unhideWhenUsed/>
    <w:rsid w:val="009E00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025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B1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1EC9"/>
    <w:rPr>
      <w:b/>
      <w:bCs/>
    </w:rPr>
  </w:style>
  <w:style w:type="paragraph" w:styleId="NormalnyWeb">
    <w:name w:val="Normal (Web)"/>
    <w:basedOn w:val="Normalny"/>
    <w:uiPriority w:val="99"/>
    <w:unhideWhenUsed/>
    <w:rsid w:val="00181E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rodo-kr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~1\AppData\Local\Temp\Burmistrz%20Obor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A97C-3676-4BFF-9496-8F5B49A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1</TotalTime>
  <Pages>2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2021-04-09T09:58:00Z</cp:lastPrinted>
  <dcterms:created xsi:type="dcterms:W3CDTF">2021-04-16T08:08:00Z</dcterms:created>
  <dcterms:modified xsi:type="dcterms:W3CDTF">2021-04-16T08:08:00Z</dcterms:modified>
</cp:coreProperties>
</file>