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4157E3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157E3">
              <w:rPr>
                <w:rFonts w:ascii="Arial" w:eastAsia="Calibri" w:hAnsi="Arial" w:cs="Arial"/>
                <w:b/>
              </w:rPr>
              <w:t xml:space="preserve">   </w:t>
            </w:r>
          </w:p>
          <w:p w14:paraId="13C0379E" w14:textId="63559433" w:rsidR="00987E02" w:rsidRPr="004157E3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157E3">
              <w:rPr>
                <w:rFonts w:ascii="Arial" w:eastAsia="Calibri" w:hAnsi="Arial" w:cs="Arial"/>
                <w:b/>
              </w:rPr>
              <w:t>„</w:t>
            </w:r>
            <w:r w:rsidR="00282ECC">
              <w:rPr>
                <w:rFonts w:ascii="Arial" w:hAnsi="Arial" w:cs="Arial"/>
                <w:b/>
                <w:bCs/>
              </w:rPr>
              <w:t>Granty na Kapitał Obrotowy dla mikro i małych firm z wielkopolski</w:t>
            </w:r>
            <w:r w:rsidR="004157E3" w:rsidRPr="004157E3">
              <w:rPr>
                <w:rFonts w:ascii="Arial" w:hAnsi="Arial" w:cs="Arial"/>
                <w:b/>
                <w:bCs/>
              </w:rPr>
              <w:t>.</w:t>
            </w:r>
            <w:r w:rsidRPr="004157E3">
              <w:rPr>
                <w:rFonts w:ascii="Arial" w:hAnsi="Arial" w:cs="Arial"/>
                <w:b/>
                <w:bCs/>
                <w:color w:val="000000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6AB80A56" w:rsidR="00987E02" w:rsidRPr="00A82CFC" w:rsidRDefault="00282ECC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23</w:t>
            </w:r>
            <w:r w:rsidR="00987E02" w:rsidRPr="00A82CFC">
              <w:rPr>
                <w:rFonts w:ascii="Arial" w:eastAsia="Calibri" w:hAnsi="Arial" w:cs="Arial"/>
                <w:b/>
              </w:rPr>
              <w:t>.0</w:t>
            </w:r>
            <w:r w:rsidR="004157E3">
              <w:rPr>
                <w:rFonts w:ascii="Arial" w:eastAsia="Calibri" w:hAnsi="Arial" w:cs="Arial"/>
                <w:b/>
              </w:rPr>
              <w:t>7</w:t>
            </w:r>
            <w:r w:rsidR="00987E02" w:rsidRPr="00A82CFC">
              <w:rPr>
                <w:rFonts w:ascii="Arial" w:eastAsia="Calibri" w:hAnsi="Arial" w:cs="Arial"/>
                <w:b/>
              </w:rPr>
              <w:t xml:space="preserve">.2020 roku, godz. </w:t>
            </w:r>
            <w:r>
              <w:rPr>
                <w:rFonts w:ascii="Arial" w:eastAsia="Calibri" w:hAnsi="Arial" w:cs="Arial"/>
                <w:b/>
              </w:rPr>
              <w:t>09:00-10:00</w:t>
            </w:r>
            <w:r w:rsidR="00987E02" w:rsidRPr="00A82CFC">
              <w:rPr>
                <w:rFonts w:ascii="Arial" w:eastAsia="Calibri" w:hAnsi="Arial" w:cs="Arial"/>
                <w:b/>
              </w:rPr>
              <w:t>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1AE25646" w:rsidR="004505D9" w:rsidRPr="00A82CFC" w:rsidRDefault="00282EC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="004505D9" w:rsidRPr="00A82CFC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4505D9" w:rsidRPr="00A82CFC">
              <w:rPr>
                <w:rFonts w:ascii="Arial" w:hAnsi="Arial" w:cs="Arial"/>
                <w:b/>
                <w:sz w:val="18"/>
                <w:szCs w:val="18"/>
              </w:rPr>
              <w:t>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6561F830" w:rsidR="004505D9" w:rsidRPr="00A82CFC" w:rsidRDefault="00282EC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4505D9" w:rsidRPr="00A82CFC">
              <w:rPr>
                <w:rFonts w:ascii="Arial" w:hAnsi="Arial" w:cs="Arial"/>
                <w:b/>
                <w:sz w:val="18"/>
                <w:szCs w:val="18"/>
              </w:rPr>
              <w:t>:05-</w:t>
            </w: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4505D9" w:rsidRPr="00A82CFC">
              <w:rPr>
                <w:rFonts w:ascii="Arial" w:hAnsi="Arial" w:cs="Arial"/>
                <w:b/>
                <w:sz w:val="18"/>
                <w:szCs w:val="18"/>
              </w:rPr>
              <w:t>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D10" w14:textId="77777777" w:rsidR="00D44730" w:rsidRDefault="00D44730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5448D0" w14:textId="517A00AB" w:rsidR="009F012B" w:rsidRPr="009F012B" w:rsidRDefault="00282ECC" w:rsidP="0003135D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012B">
              <w:rPr>
                <w:rFonts w:ascii="Arial" w:hAnsi="Arial" w:cs="Arial"/>
                <w:b/>
                <w:bCs/>
                <w:sz w:val="18"/>
                <w:szCs w:val="18"/>
              </w:rPr>
              <w:t>Granty na Kapitał Obrotowy</w:t>
            </w:r>
          </w:p>
          <w:p w14:paraId="1F2B5829" w14:textId="3ABB18AE" w:rsidR="00282ECC" w:rsidRDefault="00282EC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Wielkopolski Regionalny Program Operacyjny na lata 2014-2020</w:t>
            </w:r>
          </w:p>
          <w:p w14:paraId="36AE9757" w14:textId="3CDD337F" w:rsidR="00282ECC" w:rsidRPr="00D44730" w:rsidRDefault="00282EC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Poddziałanie 1.5.2 </w:t>
            </w:r>
            <w:r w:rsidRPr="00282ECC">
              <w:rPr>
                <w:rFonts w:ascii="Arial" w:hAnsi="Arial" w:cs="Arial"/>
                <w:sz w:val="18"/>
                <w:szCs w:val="18"/>
              </w:rPr>
              <w:t>Wzmocnienie konkurencyjności kluczowych obszarów gospodarki regionu</w:t>
            </w:r>
          </w:p>
          <w:p w14:paraId="3113BA06" w14:textId="77777777" w:rsidR="00C03B2C" w:rsidRPr="00D44730" w:rsidRDefault="00C03B2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0826FEE3" w:rsidR="004505D9" w:rsidRPr="00D44730" w:rsidRDefault="004505D9" w:rsidP="00C03B2C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874E0DC" w:rsidR="004505D9" w:rsidRPr="00A82CFC" w:rsidRDefault="00282ECC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4505D9" w:rsidRPr="00A82CFC">
              <w:rPr>
                <w:rFonts w:ascii="Arial" w:hAnsi="Arial" w:cs="Arial"/>
                <w:b/>
                <w:sz w:val="18"/>
                <w:szCs w:val="18"/>
              </w:rPr>
              <w:t>:50-1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505D9" w:rsidRPr="00A82CFC">
              <w:rPr>
                <w:rFonts w:ascii="Arial" w:hAnsi="Arial" w:cs="Arial"/>
                <w:b/>
                <w:sz w:val="18"/>
                <w:szCs w:val="18"/>
              </w:rPr>
              <w:t>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F3623" w14:textId="77777777" w:rsidR="005708C9" w:rsidRDefault="005708C9">
      <w:r>
        <w:separator/>
      </w:r>
    </w:p>
  </w:endnote>
  <w:endnote w:type="continuationSeparator" w:id="0">
    <w:p w14:paraId="48D3F0CB" w14:textId="77777777" w:rsidR="005708C9" w:rsidRDefault="0057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5708C9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tel.: 61 65 06 371, 61 65 06 372</w:t>
    </w:r>
  </w:p>
  <w:p w14:paraId="26E9177D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infoUE-nowytomysl@warp.org.pl</w:t>
    </w:r>
  </w:p>
  <w:p w14:paraId="5736CCF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nowytomysl.fe@wielkopolskie.pl </w:t>
    </w:r>
  </w:p>
  <w:p w14:paraId="6C61B5D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Poznańska 33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77777777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64-300 Nowy Tomyśl</w:t>
    </w:r>
    <w:r w:rsidR="001D3930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408B" w14:textId="77777777" w:rsidR="005708C9" w:rsidRDefault="005708C9">
      <w:r>
        <w:separator/>
      </w:r>
    </w:p>
  </w:footnote>
  <w:footnote w:type="continuationSeparator" w:id="0">
    <w:p w14:paraId="5F167EE3" w14:textId="77777777" w:rsidR="005708C9" w:rsidRDefault="0057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5708C9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82ECC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57E3"/>
    <w:rsid w:val="00416091"/>
    <w:rsid w:val="0043539D"/>
    <w:rsid w:val="004505D9"/>
    <w:rsid w:val="004525B0"/>
    <w:rsid w:val="00454A1C"/>
    <w:rsid w:val="00466278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3C42"/>
    <w:rsid w:val="005369EA"/>
    <w:rsid w:val="005509B4"/>
    <w:rsid w:val="005708C9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313E7"/>
    <w:rsid w:val="009650AC"/>
    <w:rsid w:val="00987E02"/>
    <w:rsid w:val="009A40C4"/>
    <w:rsid w:val="009D465A"/>
    <w:rsid w:val="009E45BA"/>
    <w:rsid w:val="009F012B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666"/>
    <w:rsid w:val="00D44730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6</cp:revision>
  <cp:lastPrinted>2020-02-13T09:01:00Z</cp:lastPrinted>
  <dcterms:created xsi:type="dcterms:W3CDTF">2020-05-19T09:03:00Z</dcterms:created>
  <dcterms:modified xsi:type="dcterms:W3CDTF">2020-07-14T09:26:00Z</dcterms:modified>
</cp:coreProperties>
</file>