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8B09" w14:textId="77777777" w:rsidR="00116EE8" w:rsidRPr="004E5087" w:rsidRDefault="00C67F52" w:rsidP="00116EE8">
      <w:pPr>
        <w:jc w:val="center"/>
        <w:rPr>
          <w:rFonts w:ascii="Garamond" w:hAnsi="Garamond"/>
          <w:b/>
          <w:bCs/>
          <w:sz w:val="24"/>
          <w:szCs w:val="24"/>
        </w:rPr>
      </w:pPr>
      <w:r w:rsidRPr="004E5087">
        <w:rPr>
          <w:rFonts w:ascii="Garamond" w:hAnsi="Garamond"/>
          <w:b/>
          <w:bCs/>
          <w:sz w:val="24"/>
          <w:szCs w:val="24"/>
        </w:rPr>
        <w:t xml:space="preserve">Wniosek o wydanie zezwolenia </w:t>
      </w:r>
    </w:p>
    <w:p w14:paraId="7832B40E" w14:textId="77777777" w:rsidR="00116EE8" w:rsidRPr="004E5087" w:rsidRDefault="00116EE8" w:rsidP="00116EE8">
      <w:pPr>
        <w:jc w:val="center"/>
        <w:rPr>
          <w:rFonts w:ascii="Garamond" w:hAnsi="Garamond"/>
          <w:b/>
          <w:bCs/>
          <w:sz w:val="24"/>
          <w:szCs w:val="24"/>
        </w:rPr>
      </w:pPr>
      <w:r w:rsidRPr="004E5087">
        <w:rPr>
          <w:rFonts w:ascii="Garamond" w:hAnsi="Garamond"/>
          <w:b/>
          <w:bCs/>
          <w:sz w:val="24"/>
          <w:szCs w:val="24"/>
        </w:rPr>
        <w:t xml:space="preserve">na opróżnianie zbiorników bezodpływowych i transport nieczystości ciekłych </w:t>
      </w:r>
    </w:p>
    <w:p w14:paraId="4C326A7B" w14:textId="77777777" w:rsidR="004E64F8" w:rsidRPr="004E5087" w:rsidRDefault="00C67F52" w:rsidP="00116EE8">
      <w:pPr>
        <w:jc w:val="center"/>
        <w:rPr>
          <w:rFonts w:ascii="Garamond" w:hAnsi="Garamond"/>
          <w:b/>
          <w:bCs/>
          <w:sz w:val="24"/>
          <w:szCs w:val="24"/>
        </w:rPr>
      </w:pPr>
      <w:r w:rsidRPr="004E5087">
        <w:rPr>
          <w:rFonts w:ascii="Garamond" w:hAnsi="Garamond"/>
          <w:b/>
          <w:bCs/>
          <w:sz w:val="24"/>
          <w:szCs w:val="24"/>
        </w:rPr>
        <w:t>powinien zawierać:</w:t>
      </w:r>
    </w:p>
    <w:p w14:paraId="452BD204" w14:textId="77777777" w:rsidR="00C67F52" w:rsidRPr="00C67F52" w:rsidRDefault="00C67F52">
      <w:pPr>
        <w:rPr>
          <w:rFonts w:ascii="Garamond" w:hAnsi="Garamond"/>
          <w:b/>
          <w:sz w:val="24"/>
          <w:szCs w:val="24"/>
          <w:u w:val="single"/>
        </w:rPr>
      </w:pPr>
    </w:p>
    <w:p w14:paraId="3D24BB6B" w14:textId="77777777" w:rsidR="00C67F52" w:rsidRPr="00FF7C93" w:rsidRDefault="00C67F52" w:rsidP="0044604F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F7C93">
        <w:rPr>
          <w:rFonts w:ascii="Garamond" w:hAnsi="Garamond"/>
          <w:sz w:val="24"/>
          <w:szCs w:val="24"/>
        </w:rPr>
        <w:t>Nazwa i adres siedziby przedsiębiorcy ubiegającego się o zezwolenie oraz jego NIP,</w:t>
      </w:r>
    </w:p>
    <w:p w14:paraId="4536DB27" w14:textId="77777777" w:rsidR="00C67F52" w:rsidRDefault="00C67F52" w:rsidP="0044604F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F7C93">
        <w:rPr>
          <w:rFonts w:ascii="Garamond" w:hAnsi="Garamond"/>
          <w:sz w:val="24"/>
          <w:szCs w:val="24"/>
        </w:rPr>
        <w:t>Określenie przedmiotu i obszaru działalności,</w:t>
      </w:r>
    </w:p>
    <w:p w14:paraId="4030C769" w14:textId="297F0168" w:rsidR="004E5087" w:rsidRPr="00AC4A89" w:rsidRDefault="004E5087" w:rsidP="00AC4A8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F7C93">
        <w:rPr>
          <w:rFonts w:ascii="Garamond" w:hAnsi="Garamond"/>
          <w:sz w:val="24"/>
          <w:szCs w:val="24"/>
        </w:rPr>
        <w:t>Aktualna kopia zaświadczenia o wpisie do ewidencji działalności gospodarczej lub odpis KRS.</w:t>
      </w:r>
    </w:p>
    <w:p w14:paraId="6482347E" w14:textId="77777777" w:rsidR="00C67F52" w:rsidRPr="00FF7C93" w:rsidRDefault="00C67F52" w:rsidP="0044604F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F7C93">
        <w:rPr>
          <w:rFonts w:ascii="Garamond" w:hAnsi="Garamond"/>
          <w:sz w:val="24"/>
          <w:szCs w:val="24"/>
        </w:rPr>
        <w:t>Określenie środków technicznych, jakimi dysponuje ubiegający się o zezwolenie,</w:t>
      </w:r>
    </w:p>
    <w:p w14:paraId="53334263" w14:textId="4736AACA" w:rsidR="00FF7C93" w:rsidRPr="00FF7C93" w:rsidRDefault="00C67F52" w:rsidP="00FF7C9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F7C93">
        <w:rPr>
          <w:rFonts w:ascii="Garamond" w:hAnsi="Garamond"/>
          <w:sz w:val="24"/>
          <w:szCs w:val="24"/>
        </w:rPr>
        <w:t>Informacja o technologiach stosowanych lub przewidzianych do stosowania przy świadczeniu usług</w:t>
      </w:r>
      <w:r w:rsidR="00FF7C93" w:rsidRPr="00FF7C93">
        <w:rPr>
          <w:rFonts w:ascii="Garamond" w:hAnsi="Garamond"/>
          <w:sz w:val="24"/>
          <w:szCs w:val="24"/>
        </w:rPr>
        <w:t>. Dokumenty potwierdzające możliwość przeprowadzenia niezbędnych zabiegów sanitarnych i porządkowych w zakresie mycia i dezynfekcji pojazdów asenizacyjnych, urządzeń oraz wyposażenia niezbędnego do prowadzenia działalności w przypadku niewykonywania tych czynności przez wnioskodawcę.</w:t>
      </w:r>
    </w:p>
    <w:p w14:paraId="7798C2B4" w14:textId="77777777" w:rsidR="00FF7C93" w:rsidRPr="00FF7C93" w:rsidRDefault="00C67F52" w:rsidP="00FF7C9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F7C93">
        <w:rPr>
          <w:rFonts w:ascii="Garamond" w:hAnsi="Garamond"/>
          <w:sz w:val="24"/>
          <w:szCs w:val="24"/>
        </w:rPr>
        <w:t>Proponowane zabiegi z zakresu ochrony środowiska i ochrony sanitarnej planowane po zakończeniu działalności,</w:t>
      </w:r>
    </w:p>
    <w:p w14:paraId="155FBEEE" w14:textId="00668213" w:rsidR="00C67F52" w:rsidRPr="00FF7C93" w:rsidRDefault="00C67F52" w:rsidP="00FF7C9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F7C93">
        <w:rPr>
          <w:rFonts w:ascii="Garamond" w:hAnsi="Garamond"/>
          <w:sz w:val="24"/>
          <w:szCs w:val="24"/>
        </w:rPr>
        <w:t>Termin podjęcia działalności objętej wnioskiem oraz zamierzony czas jej prowadzenia,</w:t>
      </w:r>
    </w:p>
    <w:p w14:paraId="22E59F21" w14:textId="77777777" w:rsidR="00FF7C93" w:rsidRPr="00FF7C93" w:rsidRDefault="00FF7C93" w:rsidP="00FF7C93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F7C93">
        <w:rPr>
          <w:rFonts w:ascii="Garamond" w:hAnsi="Garamond"/>
          <w:sz w:val="24"/>
          <w:szCs w:val="24"/>
        </w:rPr>
        <w:t>Aktualne zaświadczenia lub oświadczenie o braku zaległości podatkowych i braku zaległości w płaceniu składek na ubezpieczenie zdrowotne i społeczne. Wyżej wymienione oświadczenia składa się pod rygorem odpowiedzialności karnej za składanie fałszywych zeznań. Składający oświadczenia jest obowiązany do zawarcia w nim klauzuli</w:t>
      </w:r>
      <w:r w:rsidRPr="00FF7C93">
        <w:rPr>
          <w:rFonts w:ascii="Garamond" w:hAnsi="Garamond"/>
          <w:sz w:val="24"/>
          <w:szCs w:val="24"/>
        </w:rPr>
        <w:br/>
        <w:t>o następującej treści: „Jestem świadomy odpowiedzialności karnej za złożenie fałszywego oświadczenia". Klauzula ta zastępuje pouczenie organu o odpowiedzialności karnej za składanie fałszywych zeznań.</w:t>
      </w:r>
    </w:p>
    <w:p w14:paraId="64E2CA43" w14:textId="15CC7470" w:rsidR="00C67F52" w:rsidRPr="00FF7C93" w:rsidRDefault="00FF7C93" w:rsidP="00FF7C93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F7C93">
        <w:rPr>
          <w:rFonts w:ascii="Garamond" w:hAnsi="Garamond"/>
          <w:sz w:val="24"/>
          <w:szCs w:val="24"/>
        </w:rPr>
        <w:t xml:space="preserve">Dokument potwierdzający gotowość odbioru nieczystości ciekłych przez wskazaną stację zlewną (umowa lub pisemne zapewnienie), która zapewnia oczyszczenie ścieków zgodnie z wymaganiami określonymi w rozporządzeniu Ministra Środowiska z dnia 18 listopada 2014 r. w sprawie warunków, jakie należy spełnić przy wprowadzaniu ścieków do wód lub do ziemi oraz w sprawie substancji szczególnie szkodliwych dla środowiska wodnego (Dz. U. z 2014 r. poz. 1800 ze zm.). </w:t>
      </w:r>
    </w:p>
    <w:p w14:paraId="6B76480D" w14:textId="77777777" w:rsidR="00C67F52" w:rsidRPr="00FF7C93" w:rsidRDefault="00C67F52" w:rsidP="00BF0F35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F7C93">
        <w:rPr>
          <w:rFonts w:ascii="Garamond" w:hAnsi="Garamond" w:cs="Tahoma"/>
          <w:color w:val="000000"/>
          <w:sz w:val="24"/>
          <w:szCs w:val="24"/>
        </w:rPr>
        <w:t>Informację o dysponowaniu nieruchomością na bazę techniczną, wyposażoną w:</w:t>
      </w:r>
      <w:r w:rsidRPr="00FF7C93">
        <w:rPr>
          <w:rFonts w:ascii="Garamond" w:hAnsi="Garamond" w:cs="Tahoma"/>
          <w:color w:val="000000"/>
          <w:sz w:val="24"/>
          <w:szCs w:val="24"/>
        </w:rPr>
        <w:br/>
        <w:t xml:space="preserve">     a. miejsce postojowe,</w:t>
      </w:r>
      <w:r w:rsidRPr="00FF7C93">
        <w:rPr>
          <w:rFonts w:ascii="Garamond" w:hAnsi="Garamond" w:cs="Tahoma"/>
          <w:color w:val="000000"/>
          <w:sz w:val="24"/>
          <w:szCs w:val="24"/>
        </w:rPr>
        <w:br/>
        <w:t xml:space="preserve">     b. miejsce do mycia pojazdów,</w:t>
      </w:r>
    </w:p>
    <w:p w14:paraId="6219EC5A" w14:textId="77777777" w:rsidR="00FF7C93" w:rsidRPr="00FF7C93" w:rsidRDefault="00FF7C93" w:rsidP="00FF7C93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F7C93">
        <w:rPr>
          <w:rFonts w:ascii="Garamond" w:hAnsi="Garamond"/>
          <w:sz w:val="24"/>
          <w:szCs w:val="24"/>
        </w:rPr>
        <w:t>Dokumenty potwierdzające prawo do dysponowania pojazdami asenizacyjnymi z aktualnymi badaniami technicznymi oraz dokumentami potwierdzającymi, że pojazdy asenizacyjne spełniają wymagania, o których mowa w Rozporządzeniu Ministra Infrastruktury za dnia 12 listopada 2002 r. w sprawie wymagań dla pojazdów asenizacyjnych (Dz. U. nr 193, poz. 1617).</w:t>
      </w:r>
      <w:r w:rsidRPr="00FF7C93">
        <w:rPr>
          <w:rFonts w:ascii="Verdana" w:hAnsi="Verdana"/>
          <w:sz w:val="24"/>
          <w:szCs w:val="24"/>
        </w:rPr>
        <w:t xml:space="preserve"> </w:t>
      </w:r>
      <w:r w:rsidRPr="00FF7C93">
        <w:rPr>
          <w:rFonts w:ascii="Garamond" w:hAnsi="Garamond"/>
          <w:sz w:val="24"/>
          <w:szCs w:val="24"/>
        </w:rPr>
        <w:t>W przypadku dysponowania pojazdem, zarejestrowanym na podmiot inny niż wnioskodawca dokument poświadczający prawo do dysponowania sprzętem samochodowym (np. umowa leasingu, umowa użyczenia, dzierżawy itp.).</w:t>
      </w:r>
    </w:p>
    <w:p w14:paraId="366B9855" w14:textId="77777777" w:rsidR="00FF7C93" w:rsidRPr="00FF7C93" w:rsidRDefault="00FF7C93" w:rsidP="00FF7C93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F7C93">
        <w:rPr>
          <w:rFonts w:ascii="Garamond" w:hAnsi="Garamond"/>
          <w:sz w:val="24"/>
          <w:szCs w:val="24"/>
        </w:rPr>
        <w:t>Oświadczenie o wyrażeniu zgody na przetwarzanie danych osobowych.</w:t>
      </w:r>
    </w:p>
    <w:p w14:paraId="0E925886" w14:textId="77777777" w:rsidR="00FF7C93" w:rsidRPr="00FF7C93" w:rsidRDefault="00FF7C93" w:rsidP="00FF7C93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F7C93">
        <w:rPr>
          <w:rFonts w:ascii="Garamond" w:hAnsi="Garamond"/>
          <w:sz w:val="24"/>
          <w:szCs w:val="24"/>
        </w:rPr>
        <w:lastRenderedPageBreak/>
        <w:t>Oświadczenie o stosowaniu zabiegów sanitarnych i porządkowych związanych ze świadczonymi usługami.</w:t>
      </w:r>
    </w:p>
    <w:p w14:paraId="609B0715" w14:textId="1888CA9B" w:rsidR="00FF7C93" w:rsidRPr="00FF7C93" w:rsidRDefault="00FF7C93" w:rsidP="00FF7C93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F7C93">
        <w:rPr>
          <w:rFonts w:ascii="Garamond" w:hAnsi="Garamond"/>
          <w:sz w:val="24"/>
          <w:szCs w:val="24"/>
        </w:rPr>
        <w:t>Oświadczenie o spełnieniu wymagań technicznych.</w:t>
      </w:r>
    </w:p>
    <w:p w14:paraId="12270835" w14:textId="77777777" w:rsidR="00FF7C93" w:rsidRPr="00FF7C93" w:rsidRDefault="00FF7C93" w:rsidP="00FF7C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F7C93">
        <w:rPr>
          <w:rFonts w:ascii="Garamond" w:hAnsi="Garamond"/>
          <w:sz w:val="24"/>
          <w:szCs w:val="24"/>
        </w:rPr>
        <w:t>Dokument potwierdzający wniesionej, zgodnie z pkt 42 III części załącznika do ustawy z dnia 16 listopada 2006 r. o opłacie skarbowej (t.j. Dz. U. 2021 r. poz.1923 ze zmianami) opłaty skarbowej w wysokości 107 zł za wydanie zezwolenia na opróżnianie zbiorników bezodpływowych i transport nieczystości ciekłych.</w:t>
      </w:r>
      <w:r w:rsidRPr="00FF7C93">
        <w:rPr>
          <w:rFonts w:ascii="Verdana" w:hAnsi="Verdana"/>
          <w:sz w:val="24"/>
          <w:szCs w:val="24"/>
        </w:rPr>
        <w:t xml:space="preserve"> </w:t>
      </w:r>
      <w:r w:rsidRPr="00FF7C93">
        <w:rPr>
          <w:rFonts w:ascii="Garamond" w:hAnsi="Garamond"/>
          <w:sz w:val="24"/>
          <w:szCs w:val="24"/>
        </w:rPr>
        <w:t>Opłata skarbowa za zmianę warunków wydanego zezwolenia, jeżeli dotyczy rozszerzenia zakresu działalności objętej zezwoleniem lub terminu zezwolenia (tj. 50 % stawki określonej od zezwolenia): 53,50 zł, zgodnie z pkt 46 pkt 1 III części załącznika do ustawy z dnia 16 listopada 2006 r. o opłacie skarbowej (t.j. Dz. U. 2021 r. poz.1923 ze zmianami). Obowiązek wniesienia opłaty skarbowej powstaje z chwilą złożenia wniosku o wydanie zezwolenia.</w:t>
      </w:r>
      <w:r w:rsidRPr="00FF7C93">
        <w:rPr>
          <w:rFonts w:ascii="Garamond" w:hAnsi="Garamond" w:cs="Arial"/>
          <w:sz w:val="24"/>
          <w:szCs w:val="24"/>
        </w:rPr>
        <w:t xml:space="preserve"> Opłatę uiszcza się na konto Urzędu Miejskiego w Obornikach, nr rachunku </w:t>
      </w:r>
      <w:r w:rsidRPr="00FF7C93">
        <w:rPr>
          <w:rFonts w:ascii="Garamond" w:hAnsi="Garamond"/>
          <w:sz w:val="24"/>
          <w:szCs w:val="24"/>
        </w:rPr>
        <w:t>PKO BP S.A. Oddział I w Obornikach 64 1020 4128 0000 1002 0006 9161</w:t>
      </w:r>
    </w:p>
    <w:p w14:paraId="7DCE6670" w14:textId="77777777" w:rsidR="00FF7C93" w:rsidRPr="00FF7C93" w:rsidRDefault="00FF7C93" w:rsidP="00FF7C93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F7C93">
        <w:rPr>
          <w:rFonts w:ascii="Garamond" w:hAnsi="Garamond"/>
          <w:sz w:val="24"/>
          <w:szCs w:val="24"/>
        </w:rPr>
        <w:t>W przypadku działania przez pełnomocnika dokument potwierdzający udzielenie pełnomocnictwa zgodnie z art. 2 ust. 1 pkt 4 ustawy z dnia 16 listopada 2006 r. wraz z potwierdzeniem opłaty skarbowej w wysokości 17 zł.</w:t>
      </w:r>
    </w:p>
    <w:p w14:paraId="723CC9C6" w14:textId="77777777" w:rsidR="00FF7C93" w:rsidRPr="00FF7C93" w:rsidRDefault="00FF7C93" w:rsidP="00FF7C93">
      <w:pPr>
        <w:rPr>
          <w:rFonts w:ascii="Times New Roman" w:hAnsi="Times New Roman"/>
          <w:sz w:val="24"/>
          <w:szCs w:val="24"/>
        </w:rPr>
      </w:pPr>
    </w:p>
    <w:p w14:paraId="4A329911" w14:textId="77777777" w:rsidR="00FF7C93" w:rsidRPr="00FF7C93" w:rsidRDefault="00FF7C93" w:rsidP="00FF7C93">
      <w:pPr>
        <w:spacing w:after="0" w:line="240" w:lineRule="auto"/>
        <w:ind w:left="786"/>
        <w:jc w:val="both"/>
        <w:rPr>
          <w:rFonts w:ascii="Garamond" w:hAnsi="Garamond"/>
          <w:sz w:val="24"/>
          <w:szCs w:val="24"/>
        </w:rPr>
      </w:pPr>
    </w:p>
    <w:p w14:paraId="0E26AC14" w14:textId="77777777" w:rsidR="00FF7C93" w:rsidRPr="00FF7C93" w:rsidRDefault="00FF7C93" w:rsidP="00FF7C93">
      <w:pPr>
        <w:ind w:hanging="720"/>
        <w:rPr>
          <w:rFonts w:ascii="Garamond" w:hAnsi="Garamond"/>
          <w:b/>
          <w:sz w:val="24"/>
          <w:szCs w:val="24"/>
        </w:rPr>
      </w:pPr>
    </w:p>
    <w:p w14:paraId="6AB1FC76" w14:textId="7B0887FB" w:rsidR="00FF7C93" w:rsidRPr="00FF7C93" w:rsidRDefault="00FF7C93" w:rsidP="00FF7C9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FF7C93" w:rsidRPr="00FF7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22BD"/>
    <w:multiLevelType w:val="hybridMultilevel"/>
    <w:tmpl w:val="DE90E2B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F5CBB"/>
    <w:multiLevelType w:val="hybridMultilevel"/>
    <w:tmpl w:val="969C4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6C7B38"/>
    <w:multiLevelType w:val="hybridMultilevel"/>
    <w:tmpl w:val="4E7EC46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93445">
    <w:abstractNumId w:val="2"/>
  </w:num>
  <w:num w:numId="2" w16cid:durableId="1910648105">
    <w:abstractNumId w:val="0"/>
  </w:num>
  <w:num w:numId="3" w16cid:durableId="894656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52"/>
    <w:rsid w:val="000C0B27"/>
    <w:rsid w:val="00116EE8"/>
    <w:rsid w:val="002F163D"/>
    <w:rsid w:val="00331061"/>
    <w:rsid w:val="0044604F"/>
    <w:rsid w:val="00466566"/>
    <w:rsid w:val="004E5087"/>
    <w:rsid w:val="004E64F8"/>
    <w:rsid w:val="00A965A5"/>
    <w:rsid w:val="00AC4A89"/>
    <w:rsid w:val="00AF3381"/>
    <w:rsid w:val="00BF0F35"/>
    <w:rsid w:val="00C67F52"/>
    <w:rsid w:val="00D83B80"/>
    <w:rsid w:val="00E15519"/>
    <w:rsid w:val="00E9473D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8E5F"/>
  <w15:docId w15:val="{C7FEF27D-20EC-489C-8981-C20CD6D1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Myrda</dc:creator>
  <cp:keywords/>
  <dc:description/>
  <cp:lastModifiedBy>umoborniki43@oborniki.onmicrosoft.com</cp:lastModifiedBy>
  <cp:revision>2</cp:revision>
  <cp:lastPrinted>2015-12-30T09:11:00Z</cp:lastPrinted>
  <dcterms:created xsi:type="dcterms:W3CDTF">2023-08-21T12:04:00Z</dcterms:created>
  <dcterms:modified xsi:type="dcterms:W3CDTF">2023-08-21T12:04:00Z</dcterms:modified>
</cp:coreProperties>
</file>